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3A" w:rsidRPr="00161147" w:rsidRDefault="00544F3A" w:rsidP="00161147">
      <w:pPr>
        <w:widowControl/>
        <w:tabs>
          <w:tab w:val="left" w:pos="3449"/>
        </w:tabs>
        <w:jc w:val="left"/>
        <w:rPr>
          <w:rFonts w:asciiTheme="minorEastAsia" w:hAnsiTheme="minorEastAsia" w:cs="Times New Roman"/>
          <w:szCs w:val="21"/>
        </w:rPr>
      </w:pPr>
    </w:p>
    <w:p w:rsidR="00280A0A" w:rsidRPr="00D53FF8" w:rsidRDefault="00DC3DDD" w:rsidP="004814D4">
      <w:pPr>
        <w:jc w:val="center"/>
        <w:rPr>
          <w:rFonts w:ascii="Arial" w:eastAsia="Arial Unicode MS" w:hAnsi="Arial" w:cs="Arial"/>
          <w:b/>
          <w:szCs w:val="21"/>
        </w:rPr>
      </w:pPr>
      <w:r w:rsidRPr="00D53FF8">
        <w:rPr>
          <w:rFonts w:ascii="Arial" w:eastAsia="Arial Unicode MS" w:hAnsi="Arial" w:cs="Arial"/>
          <w:b/>
          <w:szCs w:val="21"/>
        </w:rPr>
        <w:t>Notes to the Foreign Investment Law of</w:t>
      </w:r>
      <w:r w:rsidR="00280A0A" w:rsidRPr="00D53FF8">
        <w:rPr>
          <w:rFonts w:ascii="Arial" w:eastAsia="Arial Unicode MS" w:hAnsi="Arial" w:cs="Arial"/>
          <w:b/>
          <w:szCs w:val="21"/>
        </w:rPr>
        <w:t xml:space="preserve"> the</w:t>
      </w:r>
    </w:p>
    <w:p w:rsidR="00DC3DDD" w:rsidRPr="00D53FF8" w:rsidRDefault="00DC3DDD" w:rsidP="00280A0A">
      <w:pPr>
        <w:jc w:val="center"/>
        <w:rPr>
          <w:rFonts w:ascii="Arial" w:eastAsia="Arial Unicode MS" w:hAnsi="Arial" w:cs="Arial"/>
          <w:b/>
          <w:szCs w:val="21"/>
        </w:rPr>
      </w:pPr>
      <w:r w:rsidRPr="00D53FF8">
        <w:rPr>
          <w:rFonts w:ascii="Arial" w:eastAsia="Arial Unicode MS" w:hAnsi="Arial" w:cs="Arial"/>
          <w:b/>
          <w:szCs w:val="21"/>
        </w:rPr>
        <w:t>People's</w:t>
      </w:r>
      <w:r w:rsidR="00280A0A" w:rsidRPr="00D53FF8">
        <w:rPr>
          <w:rFonts w:ascii="Arial" w:eastAsia="Arial Unicode MS" w:hAnsi="Arial" w:cs="Arial"/>
          <w:b/>
          <w:szCs w:val="21"/>
        </w:rPr>
        <w:t xml:space="preserve"> </w:t>
      </w:r>
      <w:r w:rsidRPr="00D53FF8">
        <w:rPr>
          <w:rFonts w:ascii="Arial" w:eastAsia="Arial Unicode MS" w:hAnsi="Arial" w:cs="Arial"/>
          <w:b/>
          <w:szCs w:val="21"/>
        </w:rPr>
        <w:t>Republic of China (Draft for Comment)</w:t>
      </w:r>
    </w:p>
    <w:p w:rsidR="00DC3DDD" w:rsidRPr="00D53FF8" w:rsidRDefault="00DC3DDD" w:rsidP="00DC3DDD">
      <w:pPr>
        <w:jc w:val="center"/>
        <w:rPr>
          <w:rFonts w:ascii="Arial" w:eastAsia="Arial Unicode MS" w:hAnsi="Arial" w:cs="Arial"/>
          <w:szCs w:val="21"/>
        </w:rPr>
      </w:pPr>
      <w:r w:rsidRPr="00D53FF8">
        <w:rPr>
          <w:rFonts w:ascii="Arial" w:eastAsia="Arial Unicode MS" w:hAnsi="Arial" w:cs="Arial"/>
          <w:szCs w:val="21"/>
        </w:rPr>
        <w:t>(January</w:t>
      </w:r>
      <w:r w:rsidR="00DD5583" w:rsidRPr="00D53FF8">
        <w:rPr>
          <w:rFonts w:ascii="Arial" w:eastAsia="Arial Unicode MS" w:hAnsi="Arial" w:cs="Arial"/>
          <w:szCs w:val="21"/>
        </w:rPr>
        <w:t xml:space="preserve"> 19</w:t>
      </w:r>
      <w:r w:rsidRPr="00D53FF8">
        <w:rPr>
          <w:rFonts w:ascii="Arial" w:eastAsia="Arial Unicode MS" w:hAnsi="Arial" w:cs="Arial"/>
          <w:szCs w:val="21"/>
        </w:rPr>
        <w:t>, 2015)</w:t>
      </w:r>
    </w:p>
    <w:p w:rsidR="00245A42" w:rsidRPr="00D53FF8" w:rsidRDefault="00245A42" w:rsidP="00245A42">
      <w:pPr>
        <w:rPr>
          <w:rFonts w:ascii="Arial" w:eastAsia="Arial Unicode MS" w:hAnsi="Arial" w:cs="Arial"/>
          <w:szCs w:val="21"/>
        </w:rPr>
      </w:pP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The Law on Sino-foreign Equity Joint Ventures, the Law on Wholly Foreign-owned Enterprises</w:t>
      </w:r>
      <w:r w:rsidR="00DD5583" w:rsidRPr="00D53FF8">
        <w:rPr>
          <w:rFonts w:ascii="Arial" w:eastAsia="Arial Unicode MS" w:hAnsi="Arial" w:cs="Arial"/>
          <w:szCs w:val="21"/>
        </w:rPr>
        <w:t>,</w:t>
      </w:r>
      <w:r w:rsidRPr="00D53FF8">
        <w:rPr>
          <w:rFonts w:ascii="Arial" w:eastAsia="Arial Unicode MS" w:hAnsi="Arial" w:cs="Arial"/>
          <w:szCs w:val="21"/>
        </w:rPr>
        <w:t xml:space="preserve"> and the Law on Sino-foreign Cooperative Joint Ventures (hereinafter referred to as the "Three Foreign Investment Laws") formulated in the early years of China's reform and opening up provide a legal base for China's foreign investment utilization and have made significant contributions to the great historical process of China's reform and opening up. The legal system for foreign investment dominated by the Three Foreign Investment Laws has played a pivotal role in China's active and effective use of foreign investment and promotion of national economic development. Over the years, China has stably ranked second in the world and first in developing countries in terms of foreign investment</w:t>
      </w:r>
      <w:r w:rsidR="007B0F2F" w:rsidRPr="00D53FF8">
        <w:rPr>
          <w:rFonts w:ascii="Arial" w:eastAsia="Arial Unicode MS" w:hAnsi="Arial" w:cs="Arial"/>
          <w:szCs w:val="21"/>
        </w:rPr>
        <w:t xml:space="preserve"> absorption</w:t>
      </w:r>
      <w:r w:rsidRPr="00D53FF8">
        <w:rPr>
          <w:rFonts w:ascii="Arial" w:eastAsia="Arial Unicode MS" w:hAnsi="Arial" w:cs="Arial"/>
          <w:szCs w:val="21"/>
        </w:rPr>
        <w:t>. From introduction of capital, technology, management experience</w:t>
      </w:r>
      <w:r w:rsidR="007B0F2F" w:rsidRPr="00D53FF8">
        <w:rPr>
          <w:rFonts w:ascii="Arial" w:eastAsia="Arial Unicode MS" w:hAnsi="Arial" w:cs="Arial"/>
          <w:szCs w:val="21"/>
        </w:rPr>
        <w:t>,</w:t>
      </w:r>
      <w:r w:rsidRPr="00D53FF8">
        <w:rPr>
          <w:rFonts w:ascii="Arial" w:eastAsia="Arial Unicode MS" w:hAnsi="Arial" w:cs="Arial"/>
          <w:szCs w:val="21"/>
        </w:rPr>
        <w:t xml:space="preserve"> and export channels</w:t>
      </w:r>
      <w:r w:rsidR="007B0F2F" w:rsidRPr="00D53FF8">
        <w:rPr>
          <w:rFonts w:ascii="Arial" w:eastAsia="Arial Unicode MS" w:hAnsi="Arial" w:cs="Arial"/>
          <w:szCs w:val="21"/>
        </w:rPr>
        <w:t xml:space="preserve"> in the early days</w:t>
      </w:r>
      <w:r w:rsidRPr="00D53FF8">
        <w:rPr>
          <w:rFonts w:ascii="Arial" w:eastAsia="Arial Unicode MS" w:hAnsi="Arial" w:cs="Arial"/>
          <w:szCs w:val="21"/>
        </w:rPr>
        <w:t xml:space="preserve"> to introduction of modern services, new operation philosophy</w:t>
      </w:r>
      <w:r w:rsidR="007B0F2F" w:rsidRPr="00D53FF8">
        <w:rPr>
          <w:rFonts w:ascii="Arial" w:eastAsia="Arial Unicode MS" w:hAnsi="Arial" w:cs="Arial"/>
          <w:szCs w:val="21"/>
        </w:rPr>
        <w:t>,</w:t>
      </w:r>
      <w:r w:rsidRPr="00D53FF8">
        <w:rPr>
          <w:rFonts w:ascii="Arial" w:eastAsia="Arial Unicode MS" w:hAnsi="Arial" w:cs="Arial"/>
          <w:szCs w:val="21"/>
        </w:rPr>
        <w:t xml:space="preserve"> and high-end talent</w:t>
      </w:r>
      <w:r w:rsidR="007B0F2F" w:rsidRPr="00D53FF8">
        <w:rPr>
          <w:rFonts w:ascii="Arial" w:eastAsia="Arial Unicode MS" w:hAnsi="Arial" w:cs="Arial"/>
          <w:szCs w:val="21"/>
        </w:rPr>
        <w:t xml:space="preserve"> nowadays</w:t>
      </w:r>
      <w:r w:rsidRPr="00D53FF8">
        <w:rPr>
          <w:rFonts w:ascii="Arial" w:eastAsia="Arial Unicode MS" w:hAnsi="Arial" w:cs="Arial"/>
          <w:szCs w:val="21"/>
        </w:rPr>
        <w:t>, foreign-invested enterprises have become an important force to promote the economic and social development of China.</w:t>
      </w:r>
    </w:p>
    <w:p w:rsidR="00D53FF8" w:rsidRDefault="00BB62A9" w:rsidP="00245A42">
      <w:pPr>
        <w:rPr>
          <w:rFonts w:ascii="Arial" w:eastAsia="Arial Unicode MS" w:hAnsi="Arial" w:cs="Arial"/>
          <w:szCs w:val="21"/>
        </w:rPr>
      </w:pPr>
      <w:r w:rsidRPr="00D53FF8">
        <w:rPr>
          <w:rFonts w:ascii="Arial" w:eastAsia="Arial Unicode MS" w:hAnsi="Arial" w:cs="Arial"/>
          <w:szCs w:val="21"/>
        </w:rPr>
        <w:tab/>
      </w:r>
      <w:r w:rsidR="00245A42" w:rsidRPr="00D53FF8">
        <w:rPr>
          <w:rFonts w:ascii="Arial" w:eastAsia="Arial Unicode MS" w:hAnsi="Arial" w:cs="Arial"/>
          <w:szCs w:val="21"/>
        </w:rPr>
        <w:t>At present, China is entering a critical stage in building a moderately prosperous society in all respects and a hard and important stage in its reform. Opening up is also challenged by new situation</w:t>
      </w:r>
      <w:r w:rsidRPr="00D53FF8">
        <w:rPr>
          <w:rFonts w:ascii="Arial" w:eastAsia="Arial Unicode MS" w:hAnsi="Arial" w:cs="Arial"/>
          <w:szCs w:val="21"/>
        </w:rPr>
        <w:t>s</w:t>
      </w:r>
      <w:r w:rsidR="00245A42" w:rsidRPr="00D53FF8">
        <w:rPr>
          <w:rFonts w:ascii="Arial" w:eastAsia="Arial Unicode MS" w:hAnsi="Arial" w:cs="Arial"/>
          <w:szCs w:val="21"/>
        </w:rPr>
        <w:t xml:space="preserve"> and new tasks. The </w:t>
      </w:r>
      <w:r w:rsidRPr="00D53FF8">
        <w:rPr>
          <w:rFonts w:ascii="Arial" w:eastAsia="Arial Unicode MS" w:hAnsi="Arial" w:cs="Arial"/>
          <w:szCs w:val="21"/>
        </w:rPr>
        <w:t>prevailing</w:t>
      </w:r>
      <w:r w:rsidR="00245A42" w:rsidRPr="00D53FF8">
        <w:rPr>
          <w:rFonts w:ascii="Arial" w:eastAsia="Arial Unicode MS" w:hAnsi="Arial" w:cs="Arial"/>
          <w:szCs w:val="21"/>
        </w:rPr>
        <w:t xml:space="preserve"> Three Foreign Investment Laws can hardly adapt to the needs of comprehensively deepening reform</w:t>
      </w:r>
      <w:r w:rsidRPr="00D53FF8">
        <w:rPr>
          <w:rFonts w:ascii="Arial" w:eastAsia="Arial Unicode MS" w:hAnsi="Arial" w:cs="Arial"/>
          <w:szCs w:val="21"/>
        </w:rPr>
        <w:t>s</w:t>
      </w:r>
      <w:r w:rsidR="00245A42" w:rsidRPr="00D53FF8">
        <w:rPr>
          <w:rFonts w:ascii="Arial" w:eastAsia="Arial Unicode MS" w:hAnsi="Arial" w:cs="Arial"/>
          <w:szCs w:val="21"/>
        </w:rPr>
        <w:t xml:space="preserve"> and further opening up. Firstly, the "case-by-case examination and approval system" </w:t>
      </w:r>
      <w:r w:rsidRPr="00D53FF8">
        <w:rPr>
          <w:rFonts w:ascii="Arial" w:eastAsia="Arial Unicode MS" w:hAnsi="Arial" w:cs="Arial"/>
          <w:szCs w:val="21"/>
        </w:rPr>
        <w:t xml:space="preserve">management mode </w:t>
      </w:r>
      <w:r w:rsidR="00245A42" w:rsidRPr="00D53FF8">
        <w:rPr>
          <w:rFonts w:ascii="Arial" w:eastAsia="Arial Unicode MS" w:hAnsi="Arial" w:cs="Arial"/>
          <w:szCs w:val="21"/>
        </w:rPr>
        <w:t xml:space="preserve">established by the Three Foreign Investment Laws </w:t>
      </w:r>
      <w:r w:rsidRPr="00D53FF8">
        <w:rPr>
          <w:rFonts w:ascii="Arial" w:eastAsia="Arial Unicode MS" w:hAnsi="Arial" w:cs="Arial"/>
          <w:szCs w:val="21"/>
        </w:rPr>
        <w:t>has been unable to meet the needs</w:t>
      </w:r>
      <w:r w:rsidR="00245A42" w:rsidRPr="00D53FF8">
        <w:rPr>
          <w:rFonts w:ascii="Arial" w:eastAsia="Arial Unicode MS" w:hAnsi="Arial" w:cs="Arial"/>
          <w:szCs w:val="21"/>
        </w:rPr>
        <w:t xml:space="preserve"> for </w:t>
      </w:r>
      <w:r w:rsidRPr="00D53FF8">
        <w:rPr>
          <w:rFonts w:ascii="Arial" w:eastAsia="Arial Unicode MS" w:hAnsi="Arial" w:cs="Arial"/>
          <w:szCs w:val="21"/>
        </w:rPr>
        <w:t xml:space="preserve">the </w:t>
      </w:r>
      <w:r w:rsidR="00245A42" w:rsidRPr="00D53FF8">
        <w:rPr>
          <w:rFonts w:ascii="Arial" w:eastAsia="Arial Unicode MS" w:hAnsi="Arial" w:cs="Arial"/>
          <w:szCs w:val="21"/>
        </w:rPr>
        <w:t xml:space="preserve">construction of a new open economic system, and is not conducive to the activation of the market or transformation of governmental functions; secondly, the provisions of the Three Foreign Investment Laws on enterprise organization forms and operating activities are repeated provisions of, and even conflict with, the Company Law and other relevant laws; and thirdly, important systems on foreign mergers and acquisitions and national security review are required to be included in fundamental laws </w:t>
      </w:r>
      <w:r w:rsidR="00EB27E2" w:rsidRPr="00D53FF8">
        <w:rPr>
          <w:rFonts w:ascii="Arial" w:eastAsia="Arial Unicode MS" w:hAnsi="Arial" w:cs="Arial"/>
          <w:szCs w:val="21"/>
        </w:rPr>
        <w:t xml:space="preserve">governing </w:t>
      </w:r>
      <w:r w:rsidR="00245A42" w:rsidRPr="00D53FF8">
        <w:rPr>
          <w:rFonts w:ascii="Arial" w:eastAsia="Arial Unicode MS" w:hAnsi="Arial" w:cs="Arial"/>
          <w:szCs w:val="21"/>
        </w:rPr>
        <w:t>foreign investment and are subject to further improvements.</w:t>
      </w:r>
    </w:p>
    <w:p w:rsidR="00DC3DDD" w:rsidRPr="00D53FF8" w:rsidRDefault="00D53FF8" w:rsidP="00161147">
      <w:pPr>
        <w:widowControl/>
        <w:jc w:val="left"/>
        <w:rPr>
          <w:rFonts w:ascii="Arial" w:eastAsia="Arial Unicode MS" w:hAnsi="Arial" w:cs="Arial"/>
          <w:szCs w:val="21"/>
        </w:rPr>
      </w:pPr>
      <w:r>
        <w:rPr>
          <w:rFonts w:ascii="Arial" w:eastAsia="Arial Unicode MS" w:hAnsi="Arial" w:cs="Arial"/>
          <w:szCs w:val="21"/>
        </w:rPr>
        <w:br w:type="page"/>
      </w:r>
      <w:r w:rsidR="00EB27E2" w:rsidRPr="00D53FF8">
        <w:rPr>
          <w:rFonts w:ascii="Arial" w:eastAsia="Arial Unicode MS" w:hAnsi="Arial" w:cs="Arial"/>
          <w:szCs w:val="21"/>
        </w:rPr>
        <w:lastRenderedPageBreak/>
        <w:t>The following</w:t>
      </w:r>
      <w:r w:rsidR="00245A42" w:rsidRPr="00D53FF8">
        <w:rPr>
          <w:rFonts w:ascii="Arial" w:eastAsia="Arial Unicode MS" w:hAnsi="Arial" w:cs="Arial"/>
          <w:szCs w:val="21"/>
        </w:rPr>
        <w:t xml:space="preserve"> were raised at the Third Plenary Session of the 18th Central Committee of the Communist Party of China (hereinafter referred to as the "CPC")</w:t>
      </w:r>
      <w:r w:rsidR="00EB27E2" w:rsidRPr="00D53FF8">
        <w:rPr>
          <w:rFonts w:ascii="Arial" w:eastAsia="Arial Unicode MS" w:hAnsi="Arial" w:cs="Arial"/>
          <w:szCs w:val="21"/>
        </w:rPr>
        <w:t>:</w:t>
      </w:r>
      <w:r w:rsidR="00245A42" w:rsidRPr="00D53FF8">
        <w:rPr>
          <w:rFonts w:ascii="Arial" w:eastAsia="Arial Unicode MS" w:hAnsi="Arial" w:cs="Arial"/>
          <w:szCs w:val="21"/>
        </w:rPr>
        <w:t xml:space="preserve"> "constructing a new open economic system", "unitizing laws and regulations on domestic and foreign investments and keeping foreign investment policies stable, transparent, and foreseeable", "reforming the foreign investment examination and approval system"</w:t>
      </w:r>
      <w:r w:rsidR="00EB27E2" w:rsidRPr="00D53FF8">
        <w:rPr>
          <w:rFonts w:ascii="Arial" w:eastAsia="Arial Unicode MS" w:hAnsi="Arial" w:cs="Arial"/>
          <w:szCs w:val="21"/>
        </w:rPr>
        <w:t>,</w:t>
      </w:r>
      <w:r w:rsidR="00245A42" w:rsidRPr="00D53FF8">
        <w:rPr>
          <w:rFonts w:ascii="Arial" w:eastAsia="Arial Unicode MS" w:hAnsi="Arial" w:cs="Arial"/>
          <w:szCs w:val="21"/>
        </w:rPr>
        <w:t xml:space="preserve"> and "exploring the </w:t>
      </w:r>
      <w:r w:rsidR="00EB27E2" w:rsidRPr="00D53FF8">
        <w:rPr>
          <w:rFonts w:ascii="Arial" w:eastAsia="Arial Unicode MS" w:hAnsi="Arial" w:cs="Arial"/>
          <w:szCs w:val="21"/>
        </w:rPr>
        <w:t xml:space="preserve">application of the </w:t>
      </w:r>
      <w:r w:rsidR="00245A42" w:rsidRPr="00D53FF8">
        <w:rPr>
          <w:rFonts w:ascii="Arial" w:eastAsia="Arial Unicode MS" w:hAnsi="Arial" w:cs="Arial"/>
          <w:szCs w:val="21"/>
        </w:rPr>
        <w:t xml:space="preserve">management mode of pre-access national treatment plus negative list </w:t>
      </w:r>
      <w:r w:rsidR="00EB27E2" w:rsidRPr="00D53FF8">
        <w:rPr>
          <w:rFonts w:ascii="Arial" w:eastAsia="Arial Unicode MS" w:hAnsi="Arial" w:cs="Arial"/>
          <w:szCs w:val="21"/>
        </w:rPr>
        <w:t xml:space="preserve">to </w:t>
      </w:r>
      <w:r w:rsidR="00245A42" w:rsidRPr="00D53FF8">
        <w:rPr>
          <w:rFonts w:ascii="Arial" w:eastAsia="Arial Unicode MS" w:hAnsi="Arial" w:cs="Arial"/>
          <w:szCs w:val="21"/>
        </w:rPr>
        <w:t>foreign investment"</w:t>
      </w:r>
      <w:r w:rsidR="00EB27E2" w:rsidRPr="00D53FF8">
        <w:rPr>
          <w:rFonts w:ascii="Arial" w:eastAsia="Arial Unicode MS" w:hAnsi="Arial" w:cs="Arial"/>
          <w:szCs w:val="21"/>
        </w:rPr>
        <w:t>;</w:t>
      </w:r>
      <w:r w:rsidR="00245A42" w:rsidRPr="00D53FF8">
        <w:rPr>
          <w:rFonts w:ascii="Arial" w:eastAsia="Arial Unicode MS" w:hAnsi="Arial" w:cs="Arial"/>
          <w:szCs w:val="21"/>
        </w:rPr>
        <w:t xml:space="preserve"> the Fourth Plenary Session of the 18th CPC Central Committee required "adapting to the deepening opening up, improving foreign-related laws and regulations</w:t>
      </w:r>
      <w:r w:rsidR="00EB27E2" w:rsidRPr="00D53FF8">
        <w:rPr>
          <w:rFonts w:ascii="Arial" w:eastAsia="Arial Unicode MS" w:hAnsi="Arial" w:cs="Arial"/>
          <w:szCs w:val="21"/>
        </w:rPr>
        <w:t>,</w:t>
      </w:r>
      <w:r w:rsidR="00245A42" w:rsidRPr="00D53FF8">
        <w:rPr>
          <w:rFonts w:ascii="Arial" w:eastAsia="Arial Unicode MS" w:hAnsi="Arial" w:cs="Arial"/>
          <w:szCs w:val="21"/>
        </w:rPr>
        <w:t xml:space="preserve"> and promoting </w:t>
      </w:r>
      <w:r w:rsidR="00EB27E2" w:rsidRPr="00D53FF8">
        <w:rPr>
          <w:rFonts w:ascii="Arial" w:eastAsia="Arial Unicode MS" w:hAnsi="Arial" w:cs="Arial"/>
          <w:szCs w:val="21"/>
        </w:rPr>
        <w:t xml:space="preserve">the </w:t>
      </w:r>
      <w:r w:rsidR="00245A42" w:rsidRPr="00D53FF8">
        <w:rPr>
          <w:rFonts w:ascii="Arial" w:eastAsia="Arial Unicode MS" w:hAnsi="Arial" w:cs="Arial"/>
          <w:szCs w:val="21"/>
        </w:rPr>
        <w:t xml:space="preserve">construction of a new open economic system". All of these give us a direction to amend the Three Foreign Investment Laws. </w:t>
      </w:r>
      <w:r w:rsidR="001C0779" w:rsidRPr="00D53FF8">
        <w:rPr>
          <w:rFonts w:ascii="Arial" w:eastAsia="Arial Unicode MS" w:hAnsi="Arial" w:cs="Arial"/>
          <w:szCs w:val="21"/>
        </w:rPr>
        <w:t>T</w:t>
      </w:r>
      <w:r w:rsidR="00245A42" w:rsidRPr="00D53FF8">
        <w:rPr>
          <w:rFonts w:ascii="Arial" w:eastAsia="Arial Unicode MS" w:hAnsi="Arial" w:cs="Arial"/>
          <w:szCs w:val="21"/>
        </w:rPr>
        <w:t>he Ministry of Commerce has amended the Law on Sino-foreign Equity Joint Ventures, the Law on Wholly Foreign-owned Enterprises</w:t>
      </w:r>
      <w:r w:rsidR="001C0779" w:rsidRPr="00D53FF8">
        <w:rPr>
          <w:rFonts w:ascii="Arial" w:eastAsia="Arial Unicode MS" w:hAnsi="Arial" w:cs="Arial"/>
          <w:szCs w:val="21"/>
        </w:rPr>
        <w:t>,</w:t>
      </w:r>
      <w:r w:rsidR="00245A42" w:rsidRPr="00D53FF8">
        <w:rPr>
          <w:rFonts w:ascii="Arial" w:eastAsia="Arial Unicode MS" w:hAnsi="Arial" w:cs="Arial"/>
          <w:szCs w:val="21"/>
        </w:rPr>
        <w:t xml:space="preserve"> and the Law on Sino-foreign Cooperative Joint Ventures to work out the Foreign Investment Law of the People's Republic of China (Draft for Comment) (hereinafter referred to as the "Draft for Comment")</w:t>
      </w:r>
      <w:r w:rsidR="001C0779" w:rsidRPr="00D53FF8">
        <w:rPr>
          <w:rFonts w:ascii="Arial" w:eastAsia="Arial Unicode MS" w:hAnsi="Arial" w:cs="Arial"/>
          <w:szCs w:val="21"/>
        </w:rPr>
        <w:t xml:space="preserve"> in accordance with the Legis</w:t>
      </w:r>
      <w:r w:rsidR="000F749C" w:rsidRPr="00D53FF8">
        <w:rPr>
          <w:rFonts w:ascii="Arial" w:eastAsia="Arial Unicode MS" w:hAnsi="Arial" w:cs="Arial"/>
          <w:szCs w:val="21"/>
        </w:rPr>
        <w:t>lation Program</w:t>
      </w:r>
      <w:r w:rsidR="001C0779" w:rsidRPr="00D53FF8">
        <w:rPr>
          <w:rFonts w:ascii="Arial" w:eastAsia="Arial Unicode MS" w:hAnsi="Arial" w:cs="Arial"/>
          <w:szCs w:val="21"/>
        </w:rPr>
        <w:t xml:space="preserve"> of the Standing Committee of the 12th National People's Congress and the 2014 Legislation Plan of the State Council in order to implement the spirit of the Third and Fourth Plenary Sessions of the 18th CPC Central Committee</w:t>
      </w:r>
      <w:r w:rsidR="00245A42" w:rsidRPr="00D53FF8">
        <w:rPr>
          <w:rFonts w:ascii="Arial" w:eastAsia="Arial Unicode MS" w:hAnsi="Arial" w:cs="Arial"/>
          <w:szCs w:val="21"/>
        </w:rPr>
        <w:t>.</w:t>
      </w:r>
    </w:p>
    <w:p w:rsidR="00DC3DDD" w:rsidRPr="00610E66" w:rsidRDefault="00DC3DDD" w:rsidP="00DC3DDD">
      <w:pPr>
        <w:ind w:firstLine="420"/>
        <w:rPr>
          <w:rFonts w:ascii="Arial" w:eastAsia="Arial Unicode MS" w:hAnsi="Arial" w:cs="Arial"/>
          <w:szCs w:val="21"/>
        </w:rPr>
      </w:pPr>
      <w:r w:rsidRPr="00610E66">
        <w:rPr>
          <w:rFonts w:ascii="Arial" w:eastAsia="Arial Unicode MS" w:hAnsi="Arial" w:cs="Arial"/>
          <w:szCs w:val="21"/>
        </w:rPr>
        <w:t>I. Guiding Ideology and Basic Principles</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The drafting </w:t>
      </w:r>
      <w:r w:rsidR="002D7516" w:rsidRPr="00D53FF8">
        <w:rPr>
          <w:rFonts w:ascii="Arial" w:eastAsia="Arial Unicode MS" w:hAnsi="Arial" w:cs="Arial"/>
          <w:szCs w:val="21"/>
        </w:rPr>
        <w:t xml:space="preserve">of </w:t>
      </w:r>
      <w:r w:rsidRPr="00D53FF8">
        <w:rPr>
          <w:rFonts w:ascii="Arial" w:eastAsia="Arial Unicode MS" w:hAnsi="Arial" w:cs="Arial"/>
          <w:szCs w:val="21"/>
        </w:rPr>
        <w:t>the Draft for Comment, guided by the spirit of the 18th CPC National Congress and the Third and Fourth Plenary Sessions of the 18th CPC Central Committee,</w:t>
      </w:r>
      <w:r w:rsidR="002D7516" w:rsidRPr="00D53FF8">
        <w:rPr>
          <w:rFonts w:ascii="Arial" w:eastAsia="Arial Unicode MS" w:hAnsi="Arial" w:cs="Arial"/>
          <w:szCs w:val="21"/>
        </w:rPr>
        <w:t xml:space="preserve"> is</w:t>
      </w:r>
      <w:r w:rsidRPr="00D53FF8">
        <w:rPr>
          <w:rFonts w:ascii="Arial" w:eastAsia="Arial Unicode MS" w:hAnsi="Arial" w:cs="Arial"/>
          <w:szCs w:val="21"/>
        </w:rPr>
        <w:t xml:space="preserve"> to meet the requirements for building a new open economic system, adhere to market, legalization</w:t>
      </w:r>
      <w:r w:rsidR="002D7516" w:rsidRPr="00D53FF8">
        <w:rPr>
          <w:rFonts w:ascii="Arial" w:eastAsia="Arial Unicode MS" w:hAnsi="Arial" w:cs="Arial"/>
          <w:szCs w:val="21"/>
        </w:rPr>
        <w:t>,</w:t>
      </w:r>
      <w:r w:rsidRPr="00D53FF8">
        <w:rPr>
          <w:rFonts w:ascii="Arial" w:eastAsia="Arial Unicode MS" w:hAnsi="Arial" w:cs="Arial"/>
          <w:szCs w:val="21"/>
        </w:rPr>
        <w:t xml:space="preserve"> and internationalization oriented reforms, innovate the foreign investment administration system</w:t>
      </w:r>
      <w:r w:rsidR="002D7516" w:rsidRPr="00D53FF8">
        <w:rPr>
          <w:rFonts w:ascii="Arial" w:eastAsia="Arial Unicode MS" w:hAnsi="Arial" w:cs="Arial"/>
          <w:szCs w:val="21"/>
        </w:rPr>
        <w:t>,</w:t>
      </w:r>
      <w:r w:rsidRPr="00D53FF8">
        <w:rPr>
          <w:rFonts w:ascii="Arial" w:eastAsia="Arial Unicode MS" w:hAnsi="Arial" w:cs="Arial"/>
          <w:szCs w:val="21"/>
        </w:rPr>
        <w:t xml:space="preserve"> and develop a basic law </w:t>
      </w:r>
      <w:r w:rsidR="002D7516" w:rsidRPr="00D53FF8">
        <w:rPr>
          <w:rFonts w:ascii="Arial" w:eastAsia="Arial Unicode MS" w:hAnsi="Arial" w:cs="Arial"/>
          <w:szCs w:val="21"/>
        </w:rPr>
        <w:t xml:space="preserve">governing </w:t>
      </w:r>
      <w:r w:rsidRPr="00D53FF8">
        <w:rPr>
          <w:rFonts w:ascii="Arial" w:eastAsia="Arial Unicode MS" w:hAnsi="Arial" w:cs="Arial"/>
          <w:szCs w:val="21"/>
        </w:rPr>
        <w:t>foreign investment in line with the stage of economic development and basic national conditions of China and in compliance with the development requirements of prevailing international rules so as to create a more stable, transparent, and foreseeable legal environment for foreign investment.</w:t>
      </w:r>
    </w:p>
    <w:p w:rsidR="00DC3DDD" w:rsidRPr="00D53FF8" w:rsidRDefault="00CB6C20" w:rsidP="00DC3DDD">
      <w:pPr>
        <w:ind w:firstLine="420"/>
        <w:rPr>
          <w:rFonts w:ascii="Arial" w:eastAsia="Arial Unicode MS" w:hAnsi="Arial" w:cs="Arial"/>
          <w:szCs w:val="21"/>
        </w:rPr>
      </w:pPr>
      <w:r w:rsidRPr="00D53FF8">
        <w:rPr>
          <w:rFonts w:ascii="Arial" w:eastAsia="Arial Unicode MS" w:hAnsi="Arial" w:cs="Arial"/>
          <w:szCs w:val="21"/>
        </w:rPr>
        <w:t>We belie</w:t>
      </w:r>
      <w:r w:rsidR="00245A42" w:rsidRPr="00D53FF8">
        <w:rPr>
          <w:rFonts w:ascii="Arial" w:eastAsia="Arial Unicode MS" w:hAnsi="Arial" w:cs="Arial"/>
          <w:szCs w:val="21"/>
        </w:rPr>
        <w:t>ve that the Foreign Investment Law shall be positioned to deepen institutional reform, further open up to the outside world, promote foreign investment</w:t>
      </w:r>
      <w:r w:rsidR="00D26C2F" w:rsidRPr="00D53FF8">
        <w:rPr>
          <w:rFonts w:ascii="Arial" w:eastAsia="Arial Unicode MS" w:hAnsi="Arial" w:cs="Arial"/>
          <w:szCs w:val="21"/>
        </w:rPr>
        <w:t>,</w:t>
      </w:r>
      <w:r w:rsidR="00245A42" w:rsidRPr="00D53FF8">
        <w:rPr>
          <w:rFonts w:ascii="Arial" w:eastAsia="Arial Unicode MS" w:hAnsi="Arial" w:cs="Arial"/>
          <w:szCs w:val="21"/>
        </w:rPr>
        <w:t xml:space="preserve"> and standardize foreign capital administration. To achieve the above goals, we adhere to the following principles in drafting the Draft for Comment:</w:t>
      </w:r>
    </w:p>
    <w:p w:rsidR="00DC3DDD" w:rsidRPr="00D53FF8" w:rsidRDefault="00DC3DDD" w:rsidP="00DC3DDD">
      <w:pPr>
        <w:ind w:firstLine="420"/>
        <w:rPr>
          <w:rFonts w:ascii="Arial" w:eastAsia="Arial Unicode MS" w:hAnsi="Arial" w:cs="Arial"/>
          <w:szCs w:val="21"/>
        </w:rPr>
      </w:pPr>
      <w:r w:rsidRPr="00D53FF8">
        <w:rPr>
          <w:rFonts w:ascii="Arial" w:eastAsia="Arial Unicode MS" w:hAnsi="Arial" w:cs="Arial"/>
          <w:b/>
          <w:szCs w:val="21"/>
        </w:rPr>
        <w:t>Firstly, define the basic legal positioning.</w:t>
      </w:r>
      <w:r w:rsidR="00245A42" w:rsidRPr="00D53FF8">
        <w:rPr>
          <w:rFonts w:ascii="Arial" w:eastAsia="Arial Unicode MS" w:hAnsi="Arial" w:cs="Arial"/>
          <w:szCs w:val="21"/>
        </w:rPr>
        <w:t xml:space="preserve"> The Foreign Investment Law is positioned as a basic law unifying the administration and promotion of foreign investment, and no longer regards organization forms of enterprises as the object of standardization.</w:t>
      </w:r>
    </w:p>
    <w:p w:rsidR="00DC3DDD" w:rsidRPr="00D53FF8" w:rsidRDefault="00DC3DDD" w:rsidP="00DC3DDD">
      <w:pPr>
        <w:ind w:firstLine="420"/>
        <w:rPr>
          <w:rFonts w:ascii="Arial" w:eastAsia="Arial Unicode MS" w:hAnsi="Arial" w:cs="Arial"/>
          <w:szCs w:val="21"/>
        </w:rPr>
      </w:pPr>
      <w:r w:rsidRPr="00D53FF8">
        <w:rPr>
          <w:rFonts w:ascii="Arial" w:eastAsia="Arial Unicode MS" w:hAnsi="Arial" w:cs="Arial"/>
          <w:b/>
          <w:szCs w:val="21"/>
        </w:rPr>
        <w:t xml:space="preserve">Secondly, innovate the management mode of foreign investment </w:t>
      </w:r>
      <w:r w:rsidR="00245A42" w:rsidRPr="00D53FF8">
        <w:rPr>
          <w:rFonts w:ascii="Arial" w:eastAsia="Arial Unicode MS" w:hAnsi="Arial" w:cs="Arial"/>
          <w:szCs w:val="21"/>
        </w:rPr>
        <w:t>by cancelling the existing case-by-case examination and approval system for foreign investment, adopting the management mode of pre-access national treatment plus negative list, significantly reducing the restrictive measures for foreign investment, relaxing foreign investment access</w:t>
      </w:r>
      <w:r w:rsidR="00DB5809" w:rsidRPr="00D53FF8">
        <w:rPr>
          <w:rFonts w:ascii="Arial" w:eastAsia="Arial Unicode MS" w:hAnsi="Arial" w:cs="Arial"/>
          <w:szCs w:val="21"/>
        </w:rPr>
        <w:t>,</w:t>
      </w:r>
      <w:r w:rsidR="00245A42" w:rsidRPr="00D53FF8">
        <w:rPr>
          <w:rFonts w:ascii="Arial" w:eastAsia="Arial Unicode MS" w:hAnsi="Arial" w:cs="Arial"/>
          <w:szCs w:val="21"/>
        </w:rPr>
        <w:t xml:space="preserve"> and enhancing information reporting.</w:t>
      </w:r>
    </w:p>
    <w:p w:rsidR="00D53FF8" w:rsidRDefault="00DC3DDD" w:rsidP="00DC3DDD">
      <w:pPr>
        <w:ind w:firstLine="420"/>
        <w:rPr>
          <w:rFonts w:ascii="Arial" w:eastAsia="Arial Unicode MS" w:hAnsi="Arial" w:cs="Arial"/>
          <w:szCs w:val="21"/>
        </w:rPr>
      </w:pPr>
      <w:r w:rsidRPr="00D53FF8">
        <w:rPr>
          <w:rFonts w:ascii="Arial" w:eastAsia="Arial Unicode MS" w:hAnsi="Arial" w:cs="Arial"/>
          <w:b/>
          <w:szCs w:val="21"/>
        </w:rPr>
        <w:t>Thirdly, improve the foreign investment administration system</w:t>
      </w:r>
      <w:r w:rsidR="00245A42" w:rsidRPr="00D53FF8">
        <w:rPr>
          <w:rFonts w:ascii="Arial" w:eastAsia="Arial Unicode MS" w:hAnsi="Arial" w:cs="Arial"/>
          <w:szCs w:val="21"/>
        </w:rPr>
        <w:t xml:space="preserve"> by summarizing </w:t>
      </w:r>
      <w:r w:rsidR="00DB5809" w:rsidRPr="00D53FF8">
        <w:rPr>
          <w:rFonts w:ascii="Arial" w:eastAsia="Arial Unicode MS" w:hAnsi="Arial" w:cs="Arial"/>
          <w:szCs w:val="21"/>
        </w:rPr>
        <w:t xml:space="preserve">over 30 years' </w:t>
      </w:r>
      <w:r w:rsidR="00245A42" w:rsidRPr="00D53FF8">
        <w:rPr>
          <w:rFonts w:ascii="Arial" w:eastAsia="Arial Unicode MS" w:hAnsi="Arial" w:cs="Arial"/>
          <w:szCs w:val="21"/>
        </w:rPr>
        <w:t>foreign investment administration</w:t>
      </w:r>
      <w:r w:rsidR="00DB5809" w:rsidRPr="00D53FF8">
        <w:rPr>
          <w:rFonts w:ascii="Arial" w:eastAsia="Arial Unicode MS" w:hAnsi="Arial" w:cs="Arial"/>
          <w:szCs w:val="21"/>
        </w:rPr>
        <w:t xml:space="preserve"> practices</w:t>
      </w:r>
      <w:r w:rsidR="00245A42" w:rsidRPr="00D53FF8">
        <w:rPr>
          <w:rFonts w:ascii="Arial" w:eastAsia="Arial Unicode MS" w:hAnsi="Arial" w:cs="Arial"/>
          <w:szCs w:val="21"/>
        </w:rPr>
        <w:t xml:space="preserve">, </w:t>
      </w:r>
      <w:r w:rsidR="00DB5809" w:rsidRPr="00D53FF8">
        <w:rPr>
          <w:rFonts w:ascii="Arial" w:eastAsia="Arial Unicode MS" w:hAnsi="Arial" w:cs="Arial"/>
          <w:szCs w:val="21"/>
        </w:rPr>
        <w:t>incorporating</w:t>
      </w:r>
      <w:r w:rsidR="00245A42" w:rsidRPr="00D53FF8">
        <w:rPr>
          <w:rFonts w:ascii="Arial" w:eastAsia="Arial Unicode MS" w:hAnsi="Arial" w:cs="Arial"/>
          <w:szCs w:val="21"/>
        </w:rPr>
        <w:t xml:space="preserve"> foreign investment mergers and acquisitions, national security review</w:t>
      </w:r>
      <w:r w:rsidR="00DB5809" w:rsidRPr="00D53FF8">
        <w:rPr>
          <w:rFonts w:ascii="Arial" w:eastAsia="Arial Unicode MS" w:hAnsi="Arial" w:cs="Arial"/>
          <w:szCs w:val="21"/>
        </w:rPr>
        <w:t>,</w:t>
      </w:r>
      <w:r w:rsidR="00245A42" w:rsidRPr="00D53FF8">
        <w:rPr>
          <w:rFonts w:ascii="Arial" w:eastAsia="Arial Unicode MS" w:hAnsi="Arial" w:cs="Arial"/>
          <w:szCs w:val="21"/>
        </w:rPr>
        <w:t xml:space="preserve"> and other important systems into the Foreign Investment Law</w:t>
      </w:r>
      <w:r w:rsidR="00DB5809" w:rsidRPr="00D53FF8">
        <w:rPr>
          <w:rFonts w:ascii="Arial" w:eastAsia="Arial Unicode MS" w:hAnsi="Arial" w:cs="Arial"/>
          <w:szCs w:val="21"/>
        </w:rPr>
        <w:t>,</w:t>
      </w:r>
      <w:r w:rsidR="00245A42" w:rsidRPr="00D53FF8">
        <w:rPr>
          <w:rFonts w:ascii="Arial" w:eastAsia="Arial Unicode MS" w:hAnsi="Arial" w:cs="Arial"/>
          <w:szCs w:val="21"/>
        </w:rPr>
        <w:t xml:space="preserve"> and making further improvements.</w:t>
      </w:r>
    </w:p>
    <w:p w:rsidR="00D53FF8" w:rsidRDefault="00D53FF8">
      <w:pPr>
        <w:widowControl/>
        <w:jc w:val="left"/>
        <w:rPr>
          <w:rFonts w:ascii="Arial" w:eastAsia="Arial Unicode MS" w:hAnsi="Arial" w:cs="Arial"/>
          <w:szCs w:val="21"/>
        </w:rPr>
      </w:pPr>
      <w:r>
        <w:rPr>
          <w:rFonts w:ascii="Arial" w:eastAsia="Arial Unicode MS" w:hAnsi="Arial" w:cs="Arial"/>
          <w:szCs w:val="21"/>
        </w:rPr>
        <w:br w:type="page"/>
      </w:r>
    </w:p>
    <w:p w:rsidR="00DC3DDD" w:rsidRPr="00D53FF8" w:rsidRDefault="00DC3DDD" w:rsidP="00DC3DDD">
      <w:pPr>
        <w:ind w:firstLine="420"/>
        <w:rPr>
          <w:rFonts w:ascii="Arial" w:eastAsia="Arial Unicode MS" w:hAnsi="Arial" w:cs="Arial"/>
          <w:szCs w:val="21"/>
        </w:rPr>
      </w:pPr>
      <w:r w:rsidRPr="00D53FF8">
        <w:rPr>
          <w:rFonts w:ascii="Arial" w:eastAsia="Arial Unicode MS" w:hAnsi="Arial" w:cs="Arial"/>
          <w:b/>
          <w:szCs w:val="21"/>
        </w:rPr>
        <w:lastRenderedPageBreak/>
        <w:t>Fourthly, effectively transform governmental functions</w:t>
      </w:r>
      <w:r w:rsidR="00245A42" w:rsidRPr="00D53FF8">
        <w:rPr>
          <w:rFonts w:ascii="Arial" w:eastAsia="Arial Unicode MS" w:hAnsi="Arial" w:cs="Arial"/>
          <w:szCs w:val="21"/>
        </w:rPr>
        <w:t xml:space="preserve"> by transforming from prior examination and approval to the provision of public services and strengthening of interim and ex post regulation, and strengthening investment promotion and protection, supervision and inspection</w:t>
      </w:r>
      <w:r w:rsidR="00DB5809" w:rsidRPr="00D53FF8">
        <w:rPr>
          <w:rFonts w:ascii="Arial" w:eastAsia="Arial Unicode MS" w:hAnsi="Arial" w:cs="Arial"/>
          <w:szCs w:val="21"/>
        </w:rPr>
        <w:t>,</w:t>
      </w:r>
      <w:r w:rsidR="00245A42" w:rsidRPr="00D53FF8">
        <w:rPr>
          <w:rFonts w:ascii="Arial" w:eastAsia="Arial Unicode MS" w:hAnsi="Arial" w:cs="Arial"/>
          <w:szCs w:val="21"/>
        </w:rPr>
        <w:t xml:space="preserve"> and other systems </w:t>
      </w:r>
      <w:r w:rsidR="00DB5809" w:rsidRPr="00D53FF8">
        <w:rPr>
          <w:rFonts w:ascii="Arial" w:eastAsia="Arial Unicode MS" w:hAnsi="Arial" w:cs="Arial"/>
          <w:szCs w:val="21"/>
        </w:rPr>
        <w:t>while</w:t>
      </w:r>
      <w:r w:rsidR="00245A42" w:rsidRPr="00D53FF8">
        <w:rPr>
          <w:rFonts w:ascii="Arial" w:eastAsia="Arial Unicode MS" w:hAnsi="Arial" w:cs="Arial"/>
          <w:szCs w:val="21"/>
        </w:rPr>
        <w:t xml:space="preserve"> substantially cancelling administrative examination and approval.</w:t>
      </w:r>
    </w:p>
    <w:p w:rsidR="00DC3DDD" w:rsidRPr="00610E66" w:rsidRDefault="00DC3DDD" w:rsidP="00DC3DDD">
      <w:pPr>
        <w:ind w:firstLine="420"/>
        <w:rPr>
          <w:rFonts w:ascii="Arial" w:eastAsia="Arial Unicode MS" w:hAnsi="Arial" w:cs="Arial"/>
          <w:szCs w:val="21"/>
        </w:rPr>
      </w:pPr>
      <w:r w:rsidRPr="00610E66">
        <w:rPr>
          <w:rFonts w:ascii="Arial" w:eastAsia="Arial Unicode MS" w:hAnsi="Arial" w:cs="Arial"/>
          <w:szCs w:val="21"/>
        </w:rPr>
        <w:t>II. Main Content</w:t>
      </w:r>
    </w:p>
    <w:p w:rsidR="00DC3DDD" w:rsidRPr="00D53FF8" w:rsidRDefault="00BF24EB" w:rsidP="00DC3DDD">
      <w:pPr>
        <w:ind w:firstLine="420"/>
        <w:rPr>
          <w:rFonts w:ascii="Arial" w:eastAsia="Arial Unicode MS" w:hAnsi="Arial" w:cs="Arial"/>
          <w:szCs w:val="21"/>
        </w:rPr>
      </w:pPr>
      <w:r w:rsidRPr="00D53FF8">
        <w:rPr>
          <w:rFonts w:ascii="Arial" w:eastAsia="Arial Unicode MS" w:hAnsi="Arial" w:cs="Arial"/>
          <w:szCs w:val="21"/>
        </w:rPr>
        <w:t>The Draft for Comment consists of</w:t>
      </w:r>
      <w:r w:rsidR="00245A42" w:rsidRPr="00D53FF8">
        <w:rPr>
          <w:rFonts w:ascii="Arial" w:eastAsia="Arial Unicode MS" w:hAnsi="Arial" w:cs="Arial"/>
          <w:szCs w:val="21"/>
        </w:rPr>
        <w:t xml:space="preserve"> 170 articles, which </w:t>
      </w:r>
      <w:r w:rsidRPr="00D53FF8">
        <w:rPr>
          <w:rFonts w:ascii="Arial" w:eastAsia="Arial Unicode MS" w:hAnsi="Arial" w:cs="Arial"/>
          <w:szCs w:val="21"/>
        </w:rPr>
        <w:t>are</w:t>
      </w:r>
      <w:r w:rsidR="00245A42" w:rsidRPr="00D53FF8">
        <w:rPr>
          <w:rFonts w:ascii="Arial" w:eastAsia="Arial Unicode MS" w:hAnsi="Arial" w:cs="Arial"/>
          <w:szCs w:val="21"/>
        </w:rPr>
        <w:t xml:space="preserve"> divided into 11 chapters, namely General Provisions, Foreign Investors and Foreign Investment, Access Administration, National Security Review, Information Reporting, Investment Promotion, Investment Protection, Complaint Coordination and Handling, Supervision and Inspection, Legal Liability, and Supplementary Provisions. The main content is </w:t>
      </w:r>
      <w:r w:rsidRPr="00D53FF8">
        <w:rPr>
          <w:rFonts w:ascii="Arial" w:eastAsia="Arial Unicode MS" w:hAnsi="Arial" w:cs="Arial"/>
          <w:szCs w:val="21"/>
        </w:rPr>
        <w:t xml:space="preserve">set out </w:t>
      </w:r>
      <w:r w:rsidR="00245A42" w:rsidRPr="00D53FF8">
        <w:rPr>
          <w:rFonts w:ascii="Arial" w:eastAsia="Arial Unicode MS" w:hAnsi="Arial" w:cs="Arial"/>
          <w:szCs w:val="21"/>
        </w:rPr>
        <w:t>as follows:</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w:t>
      </w:r>
      <w:r w:rsidR="00DC3DDD" w:rsidRPr="00D53FF8">
        <w:rPr>
          <w:rFonts w:ascii="Arial" w:eastAsia="Arial Unicode MS" w:hAnsi="Arial" w:cs="Arial"/>
          <w:b/>
          <w:szCs w:val="21"/>
        </w:rPr>
        <w:t xml:space="preserve"> Definitions of foreign investors and foreign investment</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For foreign investors, </w:t>
      </w:r>
      <w:r w:rsidR="00BF24EB" w:rsidRPr="00D53FF8">
        <w:rPr>
          <w:rFonts w:ascii="Arial" w:eastAsia="Arial Unicode MS" w:hAnsi="Arial" w:cs="Arial"/>
          <w:szCs w:val="21"/>
        </w:rPr>
        <w:t xml:space="preserve">while defining foreign investors according to the standard of the registered place, </w:t>
      </w:r>
      <w:r w:rsidRPr="00D53FF8">
        <w:rPr>
          <w:rFonts w:ascii="Arial" w:eastAsia="Arial Unicode MS" w:hAnsi="Arial" w:cs="Arial"/>
          <w:szCs w:val="21"/>
        </w:rPr>
        <w:t xml:space="preserve">the Draft for Comment also introduces the standard of "actual control". On </w:t>
      </w:r>
      <w:r w:rsidR="00BF24EB" w:rsidRPr="00D53FF8">
        <w:rPr>
          <w:rFonts w:ascii="Arial" w:eastAsia="Arial Unicode MS" w:hAnsi="Arial" w:cs="Arial"/>
          <w:szCs w:val="21"/>
        </w:rPr>
        <w:t xml:space="preserve">the </w:t>
      </w:r>
      <w:r w:rsidRPr="00D53FF8">
        <w:rPr>
          <w:rFonts w:ascii="Arial" w:eastAsia="Arial Unicode MS" w:hAnsi="Arial" w:cs="Arial"/>
          <w:szCs w:val="21"/>
        </w:rPr>
        <w:t>one hand, domestic enterprises controlled by foreign investors are deemed foreign investors; on the other hand, for foreign investors controlled by Chinese investors, their investments within the territory of China may be deemed those of Chinese investors.</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The Draft for Comment specifies that foreign investment includes </w:t>
      </w:r>
      <w:r w:rsidR="00BF24EB" w:rsidRPr="00D53FF8">
        <w:rPr>
          <w:rFonts w:ascii="Arial" w:eastAsia="Arial Unicode MS" w:hAnsi="Arial" w:cs="Arial"/>
          <w:szCs w:val="21"/>
        </w:rPr>
        <w:t xml:space="preserve">not only </w:t>
      </w:r>
      <w:r w:rsidRPr="00D53FF8">
        <w:rPr>
          <w:rFonts w:ascii="Arial" w:eastAsia="Arial Unicode MS" w:hAnsi="Arial" w:cs="Arial"/>
          <w:szCs w:val="21"/>
        </w:rPr>
        <w:t xml:space="preserve">investment in green land but also mergers and acquisitions, medium and long-term financing, acquisition of the concessions to explore or exploit natural resources or to construct or operate infrastructure, acquisition of immovable property rights and control </w:t>
      </w:r>
      <w:r w:rsidR="00BF24EB" w:rsidRPr="00D53FF8">
        <w:rPr>
          <w:rFonts w:ascii="Arial" w:eastAsia="Arial Unicode MS" w:hAnsi="Arial" w:cs="Arial"/>
          <w:szCs w:val="21"/>
        </w:rPr>
        <w:t>over</w:t>
      </w:r>
      <w:r w:rsidRPr="00D53FF8">
        <w:rPr>
          <w:rFonts w:ascii="Arial" w:eastAsia="Arial Unicode MS" w:hAnsi="Arial" w:cs="Arial"/>
          <w:szCs w:val="21"/>
        </w:rPr>
        <w:t xml:space="preserve"> any domestic enterprise or holding of the interests in any domestic enterprise by way of contract or trust.</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(II)</w:t>
      </w:r>
      <w:r w:rsidR="00DC3DDD" w:rsidRPr="00D53FF8">
        <w:rPr>
          <w:rFonts w:ascii="Arial" w:eastAsia="Arial Unicode MS" w:hAnsi="Arial" w:cs="Arial"/>
          <w:b/>
          <w:szCs w:val="21"/>
        </w:rPr>
        <w:t xml:space="preserve"> Access administration system</w:t>
      </w:r>
    </w:p>
    <w:p w:rsidR="00D53FF8" w:rsidRDefault="00245A42" w:rsidP="00DC3DDD">
      <w:pPr>
        <w:ind w:firstLine="420"/>
        <w:rPr>
          <w:rFonts w:ascii="Arial" w:eastAsia="Arial Unicode MS" w:hAnsi="Arial" w:cs="Arial"/>
          <w:szCs w:val="21"/>
        </w:rPr>
      </w:pPr>
      <w:r w:rsidRPr="00D53FF8">
        <w:rPr>
          <w:rFonts w:ascii="Arial" w:eastAsia="Arial Unicode MS" w:hAnsi="Arial" w:cs="Arial"/>
          <w:szCs w:val="21"/>
        </w:rPr>
        <w:t>The Draft for Comment has abolished the case-by-case examination and approval system established by</w:t>
      </w:r>
      <w:r w:rsidR="00BF24EB" w:rsidRPr="00D53FF8">
        <w:rPr>
          <w:rFonts w:ascii="Arial" w:eastAsia="Arial Unicode MS" w:hAnsi="Arial" w:cs="Arial"/>
          <w:szCs w:val="21"/>
        </w:rPr>
        <w:t xml:space="preserve"> the</w:t>
      </w:r>
      <w:r w:rsidRPr="00D53FF8">
        <w:rPr>
          <w:rFonts w:ascii="Arial" w:eastAsia="Arial Unicode MS" w:hAnsi="Arial" w:cs="Arial"/>
          <w:szCs w:val="21"/>
        </w:rPr>
        <w:t xml:space="preserve"> Three Foreign Investment Laws and designed the foreign investment access administration system </w:t>
      </w:r>
      <w:r w:rsidR="00BF24EB" w:rsidRPr="00D53FF8">
        <w:rPr>
          <w:rFonts w:ascii="Arial" w:eastAsia="Arial Unicode MS" w:hAnsi="Arial" w:cs="Arial"/>
          <w:szCs w:val="21"/>
        </w:rPr>
        <w:t>in line with</w:t>
      </w:r>
      <w:r w:rsidRPr="00D53FF8">
        <w:rPr>
          <w:rFonts w:ascii="Arial" w:eastAsia="Arial Unicode MS" w:hAnsi="Arial" w:cs="Arial"/>
          <w:szCs w:val="21"/>
        </w:rPr>
        <w:t xml:space="preserve"> the management mode of pre-access national treatment plus negative list. The competent authorities of foreign investment only implement access permission for investment within the fields specified in the Catalogue of Special Administrative Measures and the objects of review are no longer contracts and articles of association, but foreign investors and their investment </w:t>
      </w:r>
      <w:r w:rsidR="00DE6BBB" w:rsidRPr="00D53FF8">
        <w:rPr>
          <w:rFonts w:ascii="Arial" w:eastAsia="Arial Unicode MS" w:hAnsi="Arial" w:cs="Arial"/>
          <w:szCs w:val="21"/>
        </w:rPr>
        <w:t>behaviors</w:t>
      </w:r>
      <w:r w:rsidRPr="00D53FF8">
        <w:rPr>
          <w:rFonts w:ascii="Arial" w:eastAsia="Arial Unicode MS" w:hAnsi="Arial" w:cs="Arial"/>
          <w:szCs w:val="21"/>
        </w:rPr>
        <w:t xml:space="preserve">. Under the management mode of negative list, </w:t>
      </w:r>
      <w:r w:rsidR="00DE6BBB" w:rsidRPr="00D53FF8">
        <w:rPr>
          <w:rFonts w:ascii="Arial" w:eastAsia="Arial Unicode MS" w:hAnsi="Arial" w:cs="Arial"/>
          <w:szCs w:val="21"/>
        </w:rPr>
        <w:t>a</w:t>
      </w:r>
      <w:r w:rsidRPr="00D53FF8">
        <w:rPr>
          <w:rFonts w:ascii="Arial" w:eastAsia="Arial Unicode MS" w:hAnsi="Arial" w:cs="Arial"/>
          <w:szCs w:val="21"/>
        </w:rPr>
        <w:t xml:space="preserve"> majority of foreign investment access matters will no longer be subject to examination and approval. </w:t>
      </w:r>
      <w:r w:rsidR="00DE6BBB" w:rsidRPr="00D53FF8">
        <w:rPr>
          <w:rFonts w:ascii="Arial" w:eastAsia="Arial Unicode MS" w:hAnsi="Arial" w:cs="Arial"/>
          <w:szCs w:val="21"/>
        </w:rPr>
        <w:t>The Draft for Comment</w:t>
      </w:r>
      <w:r w:rsidRPr="00D53FF8">
        <w:rPr>
          <w:rFonts w:ascii="Arial" w:eastAsia="Arial Unicode MS" w:hAnsi="Arial" w:cs="Arial"/>
          <w:szCs w:val="21"/>
        </w:rPr>
        <w:t xml:space="preserve"> also provides that foreign investors must perform the reporting obligation when investing within the territory of China, whether within the fields specified in the Catalogue of Special Administrative Measures or not.</w:t>
      </w:r>
    </w:p>
    <w:p w:rsidR="00D53FF8" w:rsidRPr="00161147" w:rsidRDefault="00D53FF8">
      <w:pPr>
        <w:widowControl/>
        <w:jc w:val="left"/>
        <w:rPr>
          <w:rFonts w:ascii="Arial" w:eastAsia="Arial Unicode MS" w:hAnsi="Arial" w:cs="Arial"/>
          <w:szCs w:val="21"/>
        </w:rPr>
      </w:pPr>
      <w:r>
        <w:rPr>
          <w:rFonts w:ascii="Arial" w:eastAsia="Arial Unicode MS" w:hAnsi="Arial" w:cs="Arial"/>
          <w:szCs w:val="21"/>
        </w:rPr>
        <w:br w:type="page"/>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lastRenderedPageBreak/>
        <w:t>(III)</w:t>
      </w:r>
      <w:r w:rsidR="00DC3DDD" w:rsidRPr="00D53FF8">
        <w:rPr>
          <w:rFonts w:ascii="Arial" w:eastAsia="Arial Unicode MS" w:hAnsi="Arial" w:cs="Arial"/>
          <w:b/>
          <w:szCs w:val="21"/>
        </w:rPr>
        <w:t xml:space="preserve"> National security review system</w:t>
      </w:r>
    </w:p>
    <w:p w:rsidR="00DC3DDD" w:rsidRPr="00D53FF8" w:rsidRDefault="00DE6BBB" w:rsidP="00DC3DDD">
      <w:pPr>
        <w:ind w:firstLine="420"/>
        <w:rPr>
          <w:rFonts w:ascii="Arial" w:eastAsia="Arial Unicode MS" w:hAnsi="Arial" w:cs="Arial"/>
          <w:szCs w:val="21"/>
        </w:rPr>
      </w:pPr>
      <w:r w:rsidRPr="00D53FF8">
        <w:rPr>
          <w:rFonts w:ascii="Arial" w:eastAsia="Arial Unicode MS" w:hAnsi="Arial" w:cs="Arial"/>
          <w:szCs w:val="21"/>
        </w:rPr>
        <w:t>In order t</w:t>
      </w:r>
      <w:r w:rsidR="00245A42" w:rsidRPr="00D53FF8">
        <w:rPr>
          <w:rFonts w:ascii="Arial" w:eastAsia="Arial Unicode MS" w:hAnsi="Arial" w:cs="Arial"/>
          <w:szCs w:val="21"/>
        </w:rPr>
        <w:t>o prevent foreign investment from causing or possibly causing harm to national security, the Draft for Comment provides for a national security review system for foreign investment in a designated chapter. Aimed at such defects as the low level of the existing national security review system and imperfect systems,</w:t>
      </w:r>
      <w:r w:rsidRPr="00D53FF8">
        <w:rPr>
          <w:rFonts w:ascii="Arial" w:eastAsia="Arial Unicode MS" w:hAnsi="Arial" w:cs="Arial"/>
          <w:szCs w:val="21"/>
        </w:rPr>
        <w:t xml:space="preserve"> the Draft for Comment,</w:t>
      </w:r>
      <w:r w:rsidR="00245A42" w:rsidRPr="00D53FF8">
        <w:rPr>
          <w:rFonts w:ascii="Arial" w:eastAsia="Arial Unicode MS" w:hAnsi="Arial" w:cs="Arial"/>
          <w:szCs w:val="21"/>
        </w:rPr>
        <w:t xml:space="preserve"> based on the Circular on Establishing the Security Review System for Merger</w:t>
      </w:r>
      <w:r w:rsidRPr="00D53FF8">
        <w:rPr>
          <w:rFonts w:ascii="Arial" w:eastAsia="Arial Unicode MS" w:hAnsi="Arial" w:cs="Arial"/>
          <w:szCs w:val="21"/>
        </w:rPr>
        <w:t>s</w:t>
      </w:r>
      <w:r w:rsidR="00245A42" w:rsidRPr="00D53FF8">
        <w:rPr>
          <w:rFonts w:ascii="Arial" w:eastAsia="Arial Unicode MS" w:hAnsi="Arial" w:cs="Arial"/>
          <w:szCs w:val="21"/>
        </w:rPr>
        <w:t xml:space="preserve"> and Acquisition</w:t>
      </w:r>
      <w:r w:rsidRPr="00D53FF8">
        <w:rPr>
          <w:rFonts w:ascii="Arial" w:eastAsia="Arial Unicode MS" w:hAnsi="Arial" w:cs="Arial"/>
          <w:szCs w:val="21"/>
        </w:rPr>
        <w:t>s</w:t>
      </w:r>
      <w:r w:rsidR="00245A42" w:rsidRPr="00D53FF8">
        <w:rPr>
          <w:rFonts w:ascii="Arial" w:eastAsia="Arial Unicode MS" w:hAnsi="Arial" w:cs="Arial"/>
          <w:szCs w:val="21"/>
        </w:rPr>
        <w:t xml:space="preserve"> of Domestic Enterprises by Foreign Investors of the General Office of the State Council and by fully learning the practices of the relevant countries, further improves the review factors and review procedures of national security review, defines such content as the measures to be taken to eliminate national </w:t>
      </w:r>
      <w:r w:rsidRPr="00D53FF8">
        <w:rPr>
          <w:rFonts w:ascii="Arial" w:eastAsia="Arial Unicode MS" w:hAnsi="Arial" w:cs="Arial"/>
          <w:szCs w:val="21"/>
        </w:rPr>
        <w:t>security</w:t>
      </w:r>
      <w:r w:rsidR="00245A42" w:rsidRPr="00D53FF8">
        <w:rPr>
          <w:rFonts w:ascii="Arial" w:eastAsia="Arial Unicode MS" w:hAnsi="Arial" w:cs="Arial"/>
          <w:szCs w:val="21"/>
        </w:rPr>
        <w:t xml:space="preserve"> hazards</w:t>
      </w:r>
      <w:r w:rsidRPr="00D53FF8">
        <w:rPr>
          <w:rFonts w:ascii="Arial" w:eastAsia="Arial Unicode MS" w:hAnsi="Arial" w:cs="Arial"/>
          <w:szCs w:val="21"/>
        </w:rPr>
        <w:t>,</w:t>
      </w:r>
      <w:r w:rsidR="00245A42" w:rsidRPr="00D53FF8">
        <w:rPr>
          <w:rFonts w:ascii="Arial" w:eastAsia="Arial Unicode MS" w:hAnsi="Arial" w:cs="Arial"/>
          <w:szCs w:val="21"/>
        </w:rPr>
        <w:t xml:space="preserve"> and specifies that no administrative reconsideration and administrative litigation </w:t>
      </w:r>
      <w:r w:rsidRPr="00D53FF8">
        <w:rPr>
          <w:rFonts w:ascii="Arial" w:eastAsia="Arial Unicode MS" w:hAnsi="Arial" w:cs="Arial"/>
          <w:szCs w:val="21"/>
        </w:rPr>
        <w:t>may</w:t>
      </w:r>
      <w:r w:rsidR="00245A42" w:rsidRPr="00D53FF8">
        <w:rPr>
          <w:rFonts w:ascii="Arial" w:eastAsia="Arial Unicode MS" w:hAnsi="Arial" w:cs="Arial"/>
          <w:szCs w:val="21"/>
        </w:rPr>
        <w:t xml:space="preserve"> be instituted against national security review decision</w:t>
      </w:r>
      <w:r w:rsidRPr="00D53FF8">
        <w:rPr>
          <w:rFonts w:ascii="Arial" w:eastAsia="Arial Unicode MS" w:hAnsi="Arial" w:cs="Arial"/>
          <w:szCs w:val="21"/>
        </w:rPr>
        <w:t>s</w:t>
      </w:r>
      <w:r w:rsidR="00245A42" w:rsidRPr="00D53FF8">
        <w:rPr>
          <w:rFonts w:ascii="Arial" w:eastAsia="Arial Unicode MS" w:hAnsi="Arial" w:cs="Arial"/>
          <w:szCs w:val="21"/>
        </w:rPr>
        <w:t>.</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(IV)</w:t>
      </w:r>
      <w:r w:rsidR="00DC3DDD" w:rsidRPr="00D53FF8">
        <w:rPr>
          <w:rFonts w:ascii="Arial" w:eastAsia="Arial Unicode MS" w:hAnsi="Arial" w:cs="Arial"/>
          <w:b/>
          <w:szCs w:val="21"/>
        </w:rPr>
        <w:t xml:space="preserve"> Information reporting system</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In order to timely, accurately</w:t>
      </w:r>
      <w:r w:rsidR="001102B2" w:rsidRPr="00D53FF8">
        <w:rPr>
          <w:rFonts w:ascii="Arial" w:eastAsia="Arial Unicode MS" w:hAnsi="Arial" w:cs="Arial"/>
          <w:szCs w:val="21"/>
        </w:rPr>
        <w:t>,</w:t>
      </w:r>
      <w:r w:rsidRPr="00D53FF8">
        <w:rPr>
          <w:rFonts w:ascii="Arial" w:eastAsia="Arial Unicode MS" w:hAnsi="Arial" w:cs="Arial"/>
          <w:szCs w:val="21"/>
        </w:rPr>
        <w:t xml:space="preserve"> and comprehensively grasp information on foreign investment and operating conditions of foreign-invested enterprises, the Draft for Comment provides for </w:t>
      </w:r>
      <w:r w:rsidR="001102B2" w:rsidRPr="00D53FF8">
        <w:rPr>
          <w:rFonts w:ascii="Arial" w:eastAsia="Arial Unicode MS" w:hAnsi="Arial" w:cs="Arial"/>
          <w:szCs w:val="21"/>
        </w:rPr>
        <w:t>an</w:t>
      </w:r>
      <w:r w:rsidRPr="00D53FF8">
        <w:rPr>
          <w:rFonts w:ascii="Arial" w:eastAsia="Arial Unicode MS" w:hAnsi="Arial" w:cs="Arial"/>
          <w:szCs w:val="21"/>
        </w:rPr>
        <w:t xml:space="preserve"> information reporting system for foreign investment. Foreign investors or foreign-invested enterprises must perform the obligation </w:t>
      </w:r>
      <w:r w:rsidR="001102B2" w:rsidRPr="00D53FF8">
        <w:rPr>
          <w:rFonts w:ascii="Arial" w:eastAsia="Arial Unicode MS" w:hAnsi="Arial" w:cs="Arial"/>
          <w:szCs w:val="21"/>
        </w:rPr>
        <w:t>to</w:t>
      </w:r>
      <w:r w:rsidRPr="00D53FF8">
        <w:rPr>
          <w:rFonts w:ascii="Arial" w:eastAsia="Arial Unicode MS" w:hAnsi="Arial" w:cs="Arial"/>
          <w:szCs w:val="21"/>
        </w:rPr>
        <w:t xml:space="preserve"> report information on their investing and operating </w:t>
      </w:r>
      <w:r w:rsidR="000F749C" w:rsidRPr="00D53FF8">
        <w:rPr>
          <w:rFonts w:ascii="Arial" w:eastAsia="Arial Unicode MS" w:hAnsi="Arial" w:cs="Arial"/>
          <w:szCs w:val="21"/>
        </w:rPr>
        <w:t>behavior</w:t>
      </w:r>
      <w:r w:rsidR="001102B2" w:rsidRPr="00D53FF8">
        <w:rPr>
          <w:rFonts w:ascii="Arial" w:eastAsia="Arial Unicode MS" w:hAnsi="Arial" w:cs="Arial"/>
          <w:szCs w:val="21"/>
        </w:rPr>
        <w:t>s, regardless of whether such behaviors fall within the fields specified in the Catalogue of Special Administrative Measures or not,</w:t>
      </w:r>
      <w:r w:rsidRPr="00D53FF8">
        <w:rPr>
          <w:rFonts w:ascii="Arial" w:eastAsia="Arial Unicode MS" w:hAnsi="Arial" w:cs="Arial"/>
          <w:szCs w:val="21"/>
        </w:rPr>
        <w:t xml:space="preserve"> to the competent authorities of foreign investment. Information reported must be authentic, accurate</w:t>
      </w:r>
      <w:r w:rsidR="001102B2" w:rsidRPr="00D53FF8">
        <w:rPr>
          <w:rFonts w:ascii="Arial" w:eastAsia="Arial Unicode MS" w:hAnsi="Arial" w:cs="Arial"/>
          <w:szCs w:val="21"/>
        </w:rPr>
        <w:t>,</w:t>
      </w:r>
      <w:r w:rsidRPr="00D53FF8">
        <w:rPr>
          <w:rFonts w:ascii="Arial" w:eastAsia="Arial Unicode MS" w:hAnsi="Arial" w:cs="Arial"/>
          <w:szCs w:val="21"/>
        </w:rPr>
        <w:t xml:space="preserve"> and complete without any false records, misleading statements</w:t>
      </w:r>
      <w:r w:rsidR="001102B2" w:rsidRPr="00D53FF8">
        <w:rPr>
          <w:rFonts w:ascii="Arial" w:eastAsia="Arial Unicode MS" w:hAnsi="Arial" w:cs="Arial"/>
          <w:szCs w:val="21"/>
        </w:rPr>
        <w:t>,</w:t>
      </w:r>
      <w:r w:rsidRPr="00D53FF8">
        <w:rPr>
          <w:rFonts w:ascii="Arial" w:eastAsia="Arial Unicode MS" w:hAnsi="Arial" w:cs="Arial"/>
          <w:szCs w:val="21"/>
        </w:rPr>
        <w:t xml:space="preserve"> or material omissions. The Draft for Comment distinguishes between three categories of information reporting (reporting on foreign investment matters, reporting on changes in foreign investment matters</w:t>
      </w:r>
      <w:r w:rsidR="001102B2" w:rsidRPr="00D53FF8">
        <w:rPr>
          <w:rFonts w:ascii="Arial" w:eastAsia="Arial Unicode MS" w:hAnsi="Arial" w:cs="Arial"/>
          <w:szCs w:val="21"/>
        </w:rPr>
        <w:t>,</w:t>
      </w:r>
      <w:r w:rsidRPr="00D53FF8">
        <w:rPr>
          <w:rFonts w:ascii="Arial" w:eastAsia="Arial Unicode MS" w:hAnsi="Arial" w:cs="Arial"/>
          <w:szCs w:val="21"/>
        </w:rPr>
        <w:t xml:space="preserve"> and periodic report</w:t>
      </w:r>
      <w:r w:rsidR="001102B2" w:rsidRPr="00D53FF8">
        <w:rPr>
          <w:rFonts w:ascii="Arial" w:eastAsia="Arial Unicode MS" w:hAnsi="Arial" w:cs="Arial"/>
          <w:szCs w:val="21"/>
        </w:rPr>
        <w:t>ing</w:t>
      </w:r>
      <w:r w:rsidRPr="00D53FF8">
        <w:rPr>
          <w:rFonts w:ascii="Arial" w:eastAsia="Arial Unicode MS" w:hAnsi="Arial" w:cs="Arial"/>
          <w:szCs w:val="21"/>
        </w:rPr>
        <w:t>) and specifies the corresponding content to be reported and report timing.</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(V)</w:t>
      </w:r>
      <w:r w:rsidR="00DC3DDD" w:rsidRPr="00D53FF8">
        <w:rPr>
          <w:rFonts w:ascii="Arial" w:eastAsia="Arial Unicode MS" w:hAnsi="Arial" w:cs="Arial"/>
          <w:b/>
          <w:szCs w:val="21"/>
        </w:rPr>
        <w:t xml:space="preserve"> Investment promotion system</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At present, strengthening governmental functions in foreign investment </w:t>
      </w:r>
      <w:r w:rsidR="00305B14" w:rsidRPr="00D53FF8">
        <w:rPr>
          <w:rFonts w:ascii="Arial" w:eastAsia="Arial Unicode MS" w:hAnsi="Arial" w:cs="Arial"/>
          <w:szCs w:val="21"/>
        </w:rPr>
        <w:t xml:space="preserve">facilitation </w:t>
      </w:r>
      <w:r w:rsidRPr="00D53FF8">
        <w:rPr>
          <w:rFonts w:ascii="Arial" w:eastAsia="Arial Unicode MS" w:hAnsi="Arial" w:cs="Arial"/>
          <w:szCs w:val="21"/>
        </w:rPr>
        <w:t xml:space="preserve">is a new trend in foreign investment legislation and policies of countries all over the world. </w:t>
      </w:r>
      <w:r w:rsidR="00305B14" w:rsidRPr="00D53FF8">
        <w:rPr>
          <w:rFonts w:ascii="Arial" w:eastAsia="Arial Unicode MS" w:hAnsi="Arial" w:cs="Arial"/>
          <w:szCs w:val="21"/>
        </w:rPr>
        <w:t>In order t</w:t>
      </w:r>
      <w:r w:rsidRPr="00D53FF8">
        <w:rPr>
          <w:rFonts w:ascii="Arial" w:eastAsia="Arial Unicode MS" w:hAnsi="Arial" w:cs="Arial"/>
          <w:szCs w:val="21"/>
        </w:rPr>
        <w:t>o establish a perfect investment promotion mechanism, improve the professional level of investment facilitation</w:t>
      </w:r>
      <w:r w:rsidR="00305B14" w:rsidRPr="00D53FF8">
        <w:rPr>
          <w:rFonts w:ascii="Arial" w:eastAsia="Arial Unicode MS" w:hAnsi="Arial" w:cs="Arial"/>
          <w:szCs w:val="21"/>
        </w:rPr>
        <w:t>,</w:t>
      </w:r>
      <w:r w:rsidRPr="00D53FF8">
        <w:rPr>
          <w:rFonts w:ascii="Arial" w:eastAsia="Arial Unicode MS" w:hAnsi="Arial" w:cs="Arial"/>
          <w:szCs w:val="21"/>
        </w:rPr>
        <w:t xml:space="preserve"> and promote and enhance the quality and level of foreign investment</w:t>
      </w:r>
      <w:r w:rsidR="00305B14" w:rsidRPr="00D53FF8">
        <w:rPr>
          <w:rFonts w:ascii="Arial" w:eastAsia="Arial Unicode MS" w:hAnsi="Arial" w:cs="Arial"/>
          <w:szCs w:val="21"/>
        </w:rPr>
        <w:t xml:space="preserve"> utilization</w:t>
      </w:r>
      <w:r w:rsidRPr="00D53FF8">
        <w:rPr>
          <w:rFonts w:ascii="Arial" w:eastAsia="Arial Unicode MS" w:hAnsi="Arial" w:cs="Arial"/>
          <w:szCs w:val="21"/>
        </w:rPr>
        <w:t xml:space="preserve">, the Draft for Comment standardizes the investment facilitation from </w:t>
      </w:r>
      <w:r w:rsidR="00305B14" w:rsidRPr="00D53FF8">
        <w:rPr>
          <w:rFonts w:ascii="Arial" w:eastAsia="Arial Unicode MS" w:hAnsi="Arial" w:cs="Arial"/>
          <w:szCs w:val="21"/>
        </w:rPr>
        <w:t xml:space="preserve">such aspects as </w:t>
      </w:r>
      <w:r w:rsidRPr="00D53FF8">
        <w:rPr>
          <w:rFonts w:ascii="Arial" w:eastAsia="Arial Unicode MS" w:hAnsi="Arial" w:cs="Arial"/>
          <w:szCs w:val="21"/>
        </w:rPr>
        <w:t xml:space="preserve">investment promotion policies, investment promotion organizations, </w:t>
      </w:r>
      <w:r w:rsidR="006557A1" w:rsidRPr="00D53FF8">
        <w:rPr>
          <w:rFonts w:ascii="Arial" w:eastAsia="Arial Unicode MS" w:hAnsi="Arial" w:cs="Arial"/>
          <w:szCs w:val="21"/>
        </w:rPr>
        <w:t xml:space="preserve">and </w:t>
      </w:r>
      <w:r w:rsidRPr="00D53FF8">
        <w:rPr>
          <w:rFonts w:ascii="Arial" w:eastAsia="Arial Unicode MS" w:hAnsi="Arial" w:cs="Arial"/>
          <w:szCs w:val="21"/>
        </w:rPr>
        <w:t>special economic zones.</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(VI)</w:t>
      </w:r>
      <w:r w:rsidR="00DC3DDD" w:rsidRPr="00D53FF8">
        <w:rPr>
          <w:rFonts w:ascii="Arial" w:eastAsia="Arial Unicode MS" w:hAnsi="Arial" w:cs="Arial"/>
          <w:b/>
          <w:szCs w:val="21"/>
        </w:rPr>
        <w:t xml:space="preserve"> Investment protection system</w:t>
      </w:r>
    </w:p>
    <w:p w:rsidR="00DC3DDD" w:rsidRPr="00D53FF8" w:rsidRDefault="006557A1" w:rsidP="00DC3DDD">
      <w:pPr>
        <w:ind w:firstLine="420"/>
        <w:rPr>
          <w:rFonts w:ascii="Arial" w:eastAsia="Arial Unicode MS" w:hAnsi="Arial" w:cs="Arial"/>
          <w:szCs w:val="21"/>
        </w:rPr>
      </w:pPr>
      <w:r w:rsidRPr="00D53FF8">
        <w:rPr>
          <w:rFonts w:ascii="Arial" w:eastAsia="Arial Unicode MS" w:hAnsi="Arial" w:cs="Arial"/>
          <w:szCs w:val="21"/>
        </w:rPr>
        <w:t>In order t</w:t>
      </w:r>
      <w:r w:rsidR="00245A42" w:rsidRPr="00D53FF8">
        <w:rPr>
          <w:rFonts w:ascii="Arial" w:eastAsia="Arial Unicode MS" w:hAnsi="Arial" w:cs="Arial"/>
          <w:szCs w:val="21"/>
        </w:rPr>
        <w:t>o protect the legitimate rights and interests of foreign investors and their investment, the Draft for Comment comprehensively strengthens the protection system</w:t>
      </w:r>
      <w:r w:rsidRPr="00D53FF8">
        <w:rPr>
          <w:rFonts w:ascii="Arial" w:eastAsia="Arial Unicode MS" w:hAnsi="Arial" w:cs="Arial"/>
          <w:szCs w:val="21"/>
        </w:rPr>
        <w:t>s</w:t>
      </w:r>
      <w:r w:rsidR="00245A42" w:rsidRPr="00D53FF8">
        <w:rPr>
          <w:rFonts w:ascii="Arial" w:eastAsia="Arial Unicode MS" w:hAnsi="Arial" w:cs="Arial"/>
          <w:szCs w:val="21"/>
        </w:rPr>
        <w:t xml:space="preserve"> for foreign investors and their investment from </w:t>
      </w:r>
      <w:r w:rsidRPr="00D53FF8">
        <w:rPr>
          <w:rFonts w:ascii="Arial" w:eastAsia="Arial Unicode MS" w:hAnsi="Arial" w:cs="Arial"/>
          <w:szCs w:val="21"/>
        </w:rPr>
        <w:t xml:space="preserve">such aspects as </w:t>
      </w:r>
      <w:r w:rsidR="00245A42" w:rsidRPr="00D53FF8">
        <w:rPr>
          <w:rFonts w:ascii="Arial" w:eastAsia="Arial Unicode MS" w:hAnsi="Arial" w:cs="Arial"/>
          <w:szCs w:val="21"/>
        </w:rPr>
        <w:t xml:space="preserve">expropriation, requisition, national compensation, transfer, transparency, </w:t>
      </w:r>
      <w:r w:rsidRPr="00D53FF8">
        <w:rPr>
          <w:rFonts w:ascii="Arial" w:eastAsia="Arial Unicode MS" w:hAnsi="Arial" w:cs="Arial"/>
          <w:szCs w:val="21"/>
        </w:rPr>
        <w:t xml:space="preserve">and </w:t>
      </w:r>
      <w:r w:rsidR="00245A42" w:rsidRPr="00D53FF8">
        <w:rPr>
          <w:rFonts w:ascii="Arial" w:eastAsia="Arial Unicode MS" w:hAnsi="Arial" w:cs="Arial"/>
          <w:szCs w:val="21"/>
        </w:rPr>
        <w:t>intellectual property protection.</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(VII)</w:t>
      </w:r>
      <w:r w:rsidR="00DC3DDD" w:rsidRPr="00D53FF8">
        <w:rPr>
          <w:rFonts w:ascii="Arial" w:eastAsia="Arial Unicode MS" w:hAnsi="Arial" w:cs="Arial"/>
          <w:b/>
          <w:szCs w:val="21"/>
        </w:rPr>
        <w:t xml:space="preserve"> System for complaint coordination and handling</w:t>
      </w:r>
    </w:p>
    <w:p w:rsid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The Draft for Comment provides for a system for complaint coordination and handling, strengthening the functions of coordination and handling authorities of foreign investment complaints </w:t>
      </w:r>
      <w:r w:rsidR="00BE3F07" w:rsidRPr="00D53FF8">
        <w:rPr>
          <w:rFonts w:ascii="Arial" w:eastAsia="Arial Unicode MS" w:hAnsi="Arial" w:cs="Arial"/>
          <w:szCs w:val="21"/>
        </w:rPr>
        <w:t>in</w:t>
      </w:r>
      <w:r w:rsidRPr="00D53FF8">
        <w:rPr>
          <w:rFonts w:ascii="Arial" w:eastAsia="Arial Unicode MS" w:hAnsi="Arial" w:cs="Arial"/>
          <w:szCs w:val="21"/>
        </w:rPr>
        <w:t xml:space="preserve"> coordinat</w:t>
      </w:r>
      <w:r w:rsidR="00BE3F07" w:rsidRPr="00D53FF8">
        <w:rPr>
          <w:rFonts w:ascii="Arial" w:eastAsia="Arial Unicode MS" w:hAnsi="Arial" w:cs="Arial"/>
          <w:szCs w:val="21"/>
        </w:rPr>
        <w:t>ing</w:t>
      </w:r>
      <w:r w:rsidRPr="00D53FF8">
        <w:rPr>
          <w:rFonts w:ascii="Arial" w:eastAsia="Arial Unicode MS" w:hAnsi="Arial" w:cs="Arial"/>
          <w:szCs w:val="21"/>
        </w:rPr>
        <w:t xml:space="preserve"> and handl</w:t>
      </w:r>
      <w:r w:rsidR="00BE3F07" w:rsidRPr="00D53FF8">
        <w:rPr>
          <w:rFonts w:ascii="Arial" w:eastAsia="Arial Unicode MS" w:hAnsi="Arial" w:cs="Arial"/>
          <w:szCs w:val="21"/>
        </w:rPr>
        <w:t>ing</w:t>
      </w:r>
      <w:r w:rsidRPr="00D53FF8">
        <w:rPr>
          <w:rFonts w:ascii="Arial" w:eastAsia="Arial Unicode MS" w:hAnsi="Arial" w:cs="Arial"/>
          <w:szCs w:val="21"/>
        </w:rPr>
        <w:t xml:space="preserve"> disputes between foreign investors and foreign-invested enterprises and administrative organs, </w:t>
      </w:r>
      <w:r w:rsidR="00BE3F07" w:rsidRPr="00D53FF8">
        <w:rPr>
          <w:rFonts w:ascii="Arial" w:eastAsia="Arial Unicode MS" w:hAnsi="Arial" w:cs="Arial"/>
          <w:szCs w:val="21"/>
        </w:rPr>
        <w:t xml:space="preserve">and </w:t>
      </w:r>
      <w:r w:rsidRPr="00D53FF8">
        <w:rPr>
          <w:rFonts w:ascii="Arial" w:eastAsia="Arial Unicode MS" w:hAnsi="Arial" w:cs="Arial"/>
          <w:szCs w:val="21"/>
        </w:rPr>
        <w:t>resolving foreign investment disputes</w:t>
      </w:r>
      <w:r w:rsidR="00BE3F07" w:rsidRPr="00D53FF8">
        <w:rPr>
          <w:rFonts w:ascii="Arial" w:eastAsia="Arial Unicode MS" w:hAnsi="Arial" w:cs="Arial"/>
          <w:szCs w:val="21"/>
        </w:rPr>
        <w:t xml:space="preserve"> in a timely and effective manner</w:t>
      </w:r>
      <w:r w:rsidRPr="00D53FF8">
        <w:rPr>
          <w:rFonts w:ascii="Arial" w:eastAsia="Arial Unicode MS" w:hAnsi="Arial" w:cs="Arial"/>
          <w:szCs w:val="21"/>
        </w:rPr>
        <w:t>.</w:t>
      </w:r>
    </w:p>
    <w:p w:rsidR="00DC3DDD" w:rsidRPr="00161147" w:rsidRDefault="00D53FF8" w:rsidP="00161147">
      <w:pPr>
        <w:widowControl/>
        <w:jc w:val="left"/>
        <w:rPr>
          <w:rFonts w:ascii="Arial" w:eastAsia="Arial Unicode MS" w:hAnsi="Arial" w:cs="Arial"/>
          <w:szCs w:val="21"/>
        </w:rPr>
      </w:pPr>
      <w:r>
        <w:rPr>
          <w:rFonts w:ascii="Arial" w:eastAsia="Arial Unicode MS" w:hAnsi="Arial" w:cs="Arial"/>
          <w:szCs w:val="21"/>
        </w:rPr>
        <w:br w:type="page"/>
      </w:r>
      <w:r w:rsidR="00161147">
        <w:rPr>
          <w:rFonts w:ascii="Arial" w:eastAsia="Arial Unicode MS" w:hAnsi="Arial" w:cs="Arial" w:hint="eastAsia"/>
          <w:szCs w:val="21"/>
        </w:rPr>
        <w:lastRenderedPageBreak/>
        <w:t xml:space="preserve">   </w:t>
      </w:r>
      <w:r w:rsidR="0028253F" w:rsidRPr="00D53FF8">
        <w:rPr>
          <w:rFonts w:ascii="Arial" w:eastAsia="Arial Unicode MS" w:hAnsi="Arial" w:cs="Arial"/>
          <w:b/>
          <w:szCs w:val="21"/>
        </w:rPr>
        <w:t>(VIII)</w:t>
      </w:r>
      <w:r w:rsidR="00DC3DDD" w:rsidRPr="00D53FF8">
        <w:rPr>
          <w:rFonts w:ascii="Arial" w:eastAsia="Arial Unicode MS" w:hAnsi="Arial" w:cs="Arial"/>
          <w:b/>
          <w:szCs w:val="21"/>
        </w:rPr>
        <w:t xml:space="preserve"> Supervision and inspection system</w:t>
      </w:r>
    </w:p>
    <w:p w:rsidR="00DC3DDD" w:rsidRPr="00D53FF8" w:rsidRDefault="003A078C" w:rsidP="00DC3DDD">
      <w:pPr>
        <w:ind w:firstLine="420"/>
        <w:rPr>
          <w:rFonts w:ascii="Arial" w:eastAsia="Arial Unicode MS" w:hAnsi="Arial" w:cs="Arial"/>
          <w:szCs w:val="21"/>
        </w:rPr>
      </w:pPr>
      <w:r w:rsidRPr="00D53FF8">
        <w:rPr>
          <w:rFonts w:ascii="Arial" w:eastAsia="Arial Unicode MS" w:hAnsi="Arial" w:cs="Arial"/>
          <w:szCs w:val="21"/>
        </w:rPr>
        <w:t>Strengthening interim and ex post regulation while e</w:t>
      </w:r>
      <w:r w:rsidR="00245A42" w:rsidRPr="00D53FF8">
        <w:rPr>
          <w:rFonts w:ascii="Arial" w:eastAsia="Arial Unicode MS" w:hAnsi="Arial" w:cs="Arial"/>
          <w:szCs w:val="21"/>
        </w:rPr>
        <w:t xml:space="preserve">xpanding market access and reducing administrative examination and approval </w:t>
      </w:r>
      <w:r w:rsidRPr="00D53FF8">
        <w:rPr>
          <w:rFonts w:ascii="Arial" w:eastAsia="Arial Unicode MS" w:hAnsi="Arial" w:cs="Arial"/>
          <w:szCs w:val="21"/>
        </w:rPr>
        <w:t>is</w:t>
      </w:r>
      <w:r w:rsidR="00245A42" w:rsidRPr="00D53FF8">
        <w:rPr>
          <w:rFonts w:ascii="Arial" w:eastAsia="Arial Unicode MS" w:hAnsi="Arial" w:cs="Arial"/>
          <w:szCs w:val="21"/>
        </w:rPr>
        <w:t xml:space="preserve"> the "top priority" for </w:t>
      </w:r>
      <w:r w:rsidRPr="00D53FF8">
        <w:rPr>
          <w:rFonts w:ascii="Arial" w:eastAsia="Arial Unicode MS" w:hAnsi="Arial" w:cs="Arial"/>
          <w:szCs w:val="21"/>
        </w:rPr>
        <w:t xml:space="preserve">the </w:t>
      </w:r>
      <w:r w:rsidR="00245A42" w:rsidRPr="00D53FF8">
        <w:rPr>
          <w:rFonts w:ascii="Arial" w:eastAsia="Arial Unicode MS" w:hAnsi="Arial" w:cs="Arial"/>
          <w:szCs w:val="21"/>
        </w:rPr>
        <w:t xml:space="preserve">transformation of governmental functions of the new government. The Draft for Comment </w:t>
      </w:r>
      <w:r w:rsidRPr="00D53FF8">
        <w:rPr>
          <w:rFonts w:ascii="Arial" w:eastAsia="Arial Unicode MS" w:hAnsi="Arial" w:cs="Arial"/>
          <w:szCs w:val="21"/>
        </w:rPr>
        <w:t>comprehensively</w:t>
      </w:r>
      <w:r w:rsidR="00245A42" w:rsidRPr="00D53FF8">
        <w:rPr>
          <w:rFonts w:ascii="Arial" w:eastAsia="Arial Unicode MS" w:hAnsi="Arial" w:cs="Arial"/>
          <w:szCs w:val="21"/>
        </w:rPr>
        <w:t xml:space="preserve"> provides for the supervision and inspection system from </w:t>
      </w:r>
      <w:r w:rsidRPr="00D53FF8">
        <w:rPr>
          <w:rFonts w:ascii="Arial" w:eastAsia="Arial Unicode MS" w:hAnsi="Arial" w:cs="Arial"/>
          <w:szCs w:val="21"/>
        </w:rPr>
        <w:t xml:space="preserve">such aspects as </w:t>
      </w:r>
      <w:r w:rsidR="00245A42" w:rsidRPr="00D53FF8">
        <w:rPr>
          <w:rFonts w:ascii="Arial" w:eastAsia="Arial Unicode MS" w:hAnsi="Arial" w:cs="Arial"/>
          <w:szCs w:val="21"/>
        </w:rPr>
        <w:t>launch of supervision and inspection, ways of inspection, content to be inspected,</w:t>
      </w:r>
      <w:r w:rsidRPr="00D53FF8">
        <w:rPr>
          <w:rFonts w:ascii="Arial" w:eastAsia="Arial Unicode MS" w:hAnsi="Arial" w:cs="Arial"/>
          <w:szCs w:val="21"/>
        </w:rPr>
        <w:t xml:space="preserve"> and</w:t>
      </w:r>
      <w:r w:rsidR="00245A42" w:rsidRPr="00D53FF8">
        <w:rPr>
          <w:rFonts w:ascii="Arial" w:eastAsia="Arial Unicode MS" w:hAnsi="Arial" w:cs="Arial"/>
          <w:szCs w:val="21"/>
        </w:rPr>
        <w:t xml:space="preserve"> inspection results. At the same time, </w:t>
      </w:r>
      <w:r w:rsidRPr="00D53FF8">
        <w:rPr>
          <w:rFonts w:ascii="Arial" w:eastAsia="Arial Unicode MS" w:hAnsi="Arial" w:cs="Arial"/>
          <w:szCs w:val="21"/>
        </w:rPr>
        <w:t>the Draft for Comment</w:t>
      </w:r>
      <w:r w:rsidR="003D7357" w:rsidRPr="00D53FF8">
        <w:rPr>
          <w:rFonts w:ascii="Arial" w:eastAsia="Arial Unicode MS" w:hAnsi="Arial" w:cs="Arial"/>
          <w:szCs w:val="21"/>
        </w:rPr>
        <w:t xml:space="preserve"> </w:t>
      </w:r>
      <w:r w:rsidR="00245A42" w:rsidRPr="00D53FF8">
        <w:rPr>
          <w:rFonts w:ascii="Arial" w:eastAsia="Arial Unicode MS" w:hAnsi="Arial" w:cs="Arial"/>
          <w:szCs w:val="21"/>
        </w:rPr>
        <w:t xml:space="preserve">enhances the self-discipline consciousness of foreign investors and foreign-invested enterprises </w:t>
      </w:r>
      <w:r w:rsidRPr="00D53FF8">
        <w:rPr>
          <w:rFonts w:ascii="Arial" w:eastAsia="Arial Unicode MS" w:hAnsi="Arial" w:cs="Arial"/>
          <w:szCs w:val="21"/>
        </w:rPr>
        <w:t>by</w:t>
      </w:r>
      <w:r w:rsidR="00245A42" w:rsidRPr="00D53FF8">
        <w:rPr>
          <w:rFonts w:ascii="Arial" w:eastAsia="Arial Unicode MS" w:hAnsi="Arial" w:cs="Arial"/>
          <w:szCs w:val="21"/>
        </w:rPr>
        <w:t xml:space="preserve"> establishing </w:t>
      </w:r>
      <w:r w:rsidRPr="00D53FF8">
        <w:rPr>
          <w:rFonts w:ascii="Arial" w:eastAsia="Arial Unicode MS" w:hAnsi="Arial" w:cs="Arial"/>
          <w:szCs w:val="21"/>
        </w:rPr>
        <w:t xml:space="preserve">a </w:t>
      </w:r>
      <w:r w:rsidR="00245A42" w:rsidRPr="00D53FF8">
        <w:rPr>
          <w:rFonts w:ascii="Arial" w:eastAsia="Arial Unicode MS" w:hAnsi="Arial" w:cs="Arial"/>
          <w:szCs w:val="21"/>
        </w:rPr>
        <w:t>credit archive system for foreign investors.</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(IX)</w:t>
      </w:r>
      <w:r w:rsidR="00DC3DDD" w:rsidRPr="00D53FF8">
        <w:rPr>
          <w:rFonts w:ascii="Arial" w:eastAsia="Arial Unicode MS" w:hAnsi="Arial" w:cs="Arial"/>
          <w:b/>
          <w:szCs w:val="21"/>
        </w:rPr>
        <w:t xml:space="preserve"> Legal liability system</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The Draft for Comment provides for a legal liability system, defining the administrative liability or criminal liability which shall be undertaken for investment in prohibited fields, investment in restricted fields without permission or in violation of permission conditions, violation of the information reporting obligation, violation of the provisions on national security review</w:t>
      </w:r>
      <w:r w:rsidR="00AB08C7" w:rsidRPr="00D53FF8">
        <w:rPr>
          <w:rFonts w:ascii="Arial" w:eastAsia="Arial Unicode MS" w:hAnsi="Arial" w:cs="Arial"/>
          <w:szCs w:val="21"/>
        </w:rPr>
        <w:t>,</w:t>
      </w:r>
      <w:r w:rsidRPr="00D53FF8">
        <w:rPr>
          <w:rFonts w:ascii="Arial" w:eastAsia="Arial Unicode MS" w:hAnsi="Arial" w:cs="Arial"/>
          <w:szCs w:val="21"/>
        </w:rPr>
        <w:t xml:space="preserve"> and circumvention of compulsory legal provisions.</w:t>
      </w:r>
    </w:p>
    <w:p w:rsidR="00DC3DDD" w:rsidRPr="00610E66" w:rsidRDefault="00DC3DDD" w:rsidP="00DC3DDD">
      <w:pPr>
        <w:ind w:firstLine="420"/>
        <w:rPr>
          <w:rFonts w:ascii="Arial" w:eastAsia="Arial Unicode MS" w:hAnsi="Arial" w:cs="Arial"/>
          <w:szCs w:val="21"/>
        </w:rPr>
      </w:pPr>
      <w:r w:rsidRPr="00610E66">
        <w:rPr>
          <w:rFonts w:ascii="Arial" w:eastAsia="Arial Unicode MS" w:hAnsi="Arial" w:cs="Arial"/>
          <w:szCs w:val="21"/>
        </w:rPr>
        <w:t>III. Notes to Several Issues</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w:t>
      </w:r>
      <w:r w:rsidR="00DC3DDD" w:rsidRPr="00D53FF8">
        <w:rPr>
          <w:rFonts w:ascii="Arial" w:eastAsia="Arial Unicode MS" w:hAnsi="Arial" w:cs="Arial"/>
          <w:b/>
          <w:szCs w:val="21"/>
        </w:rPr>
        <w:t xml:space="preserve"> Arrangements during the transitional period</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After the entry into force of the Foreign Investment Law, the Three Foreign Investment Laws will be abolished. As the Foreign Investment Law no longer standardizes the organization form and organizational structure of foreign-invested enterprises, the Draft for Comment specifies that foreign-invested enterprises existing in accordance with the law before the entry into force of the Law shall, within three years and in accordance with the Company Law and other laws and regulations, adjust the organization form and organizational structure of enterprises.</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(II)</w:t>
      </w:r>
      <w:r w:rsidR="00DC3DDD" w:rsidRPr="00D53FF8">
        <w:rPr>
          <w:rFonts w:ascii="Arial" w:eastAsia="Arial Unicode MS" w:hAnsi="Arial" w:cs="Arial"/>
          <w:b/>
          <w:szCs w:val="21"/>
        </w:rPr>
        <w:t xml:space="preserve"> Treatment given to Hong Kong, Macao and Taiwan investors and overseas Chinese</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Since the reform and opening up, investment by Hong Kong, Macao and Taiwan compatriots and overseas Chinese has played an indispensable role in promoting the vigorous development of China's economy. The Draft for Comment specifies that the Law applies mutatis mutandis to investment by Hong Kong, Macao and Taiwan investors and overseas Chinese; special treatment for their investment is suggested to be separately </w:t>
      </w:r>
      <w:r w:rsidR="00387EFE" w:rsidRPr="00D53FF8">
        <w:rPr>
          <w:rFonts w:ascii="Arial" w:eastAsia="Arial Unicode MS" w:hAnsi="Arial" w:cs="Arial"/>
          <w:szCs w:val="21"/>
        </w:rPr>
        <w:t>determined</w:t>
      </w:r>
      <w:r w:rsidRPr="00D53FF8">
        <w:rPr>
          <w:rFonts w:ascii="Arial" w:eastAsia="Arial Unicode MS" w:hAnsi="Arial" w:cs="Arial"/>
          <w:szCs w:val="21"/>
        </w:rPr>
        <w:t xml:space="preserve"> by the State Council.</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(III)</w:t>
      </w:r>
      <w:r w:rsidR="00DC3DDD" w:rsidRPr="00D53FF8">
        <w:rPr>
          <w:rFonts w:ascii="Arial" w:eastAsia="Arial Unicode MS" w:hAnsi="Arial" w:cs="Arial"/>
          <w:b/>
          <w:szCs w:val="21"/>
        </w:rPr>
        <w:t xml:space="preserve"> Handling of protocol control</w:t>
      </w:r>
    </w:p>
    <w:p w:rsid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The issues on the control </w:t>
      </w:r>
      <w:r w:rsidR="00387EFE" w:rsidRPr="00D53FF8">
        <w:rPr>
          <w:rFonts w:ascii="Arial" w:eastAsia="Arial Unicode MS" w:hAnsi="Arial" w:cs="Arial"/>
          <w:szCs w:val="21"/>
        </w:rPr>
        <w:t>over</w:t>
      </w:r>
      <w:r w:rsidRPr="00D53FF8">
        <w:rPr>
          <w:rFonts w:ascii="Arial" w:eastAsia="Arial Unicode MS" w:hAnsi="Arial" w:cs="Arial"/>
          <w:szCs w:val="21"/>
        </w:rPr>
        <w:t xml:space="preserve"> domestic enterprises obtained by foreign-invested enterprises by signing a series of protocols have attracted extensive attention. The Draft for Comment clearly defines protocol control as a form of foreign investment. After the entry into force of the Law, the Law shall apply to investment by protocol control. For investment by protocol control existing before the entry into force of the Law, if such investment still falls within prohibited or restricted foreign investment after the entry into force of the Law, there are opinions as below in the theory cycle and practice cycle on how to deal with such investment:</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1. where a foreign-invested enterprise that implements protocol control declares to the competent authority of foreign investment under the State Council its actual control by Chinese investors, it may continue to retain the structure of protocol control and the </w:t>
      </w:r>
      <w:r w:rsidRPr="00D53FF8">
        <w:rPr>
          <w:rFonts w:ascii="Arial" w:eastAsia="Arial Unicode MS" w:hAnsi="Arial" w:cs="Arial"/>
          <w:szCs w:val="21"/>
        </w:rPr>
        <w:lastRenderedPageBreak/>
        <w:t xml:space="preserve">relevant subjects may continue to carry out </w:t>
      </w:r>
      <w:r w:rsidR="00387EFE" w:rsidRPr="00D53FF8">
        <w:rPr>
          <w:rFonts w:ascii="Arial" w:eastAsia="Arial Unicode MS" w:hAnsi="Arial" w:cs="Arial"/>
          <w:szCs w:val="21"/>
        </w:rPr>
        <w:t>business</w:t>
      </w:r>
      <w:r w:rsidRPr="00D53FF8">
        <w:rPr>
          <w:rFonts w:ascii="Arial" w:eastAsia="Arial Unicode MS" w:hAnsi="Arial" w:cs="Arial"/>
          <w:szCs w:val="21"/>
        </w:rPr>
        <w:t xml:space="preserve"> activities;</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2. a foreign-invested enterprise that implements protocol control shall apply to the competent authority of foreign investment under the State Council </w:t>
      </w:r>
      <w:r w:rsidR="00387EFE" w:rsidRPr="00D53FF8">
        <w:rPr>
          <w:rFonts w:ascii="Arial" w:eastAsia="Arial Unicode MS" w:hAnsi="Arial" w:cs="Arial"/>
          <w:szCs w:val="21"/>
        </w:rPr>
        <w:t>for</w:t>
      </w:r>
      <w:r w:rsidRPr="00D53FF8">
        <w:rPr>
          <w:rFonts w:ascii="Arial" w:eastAsia="Arial Unicode MS" w:hAnsi="Arial" w:cs="Arial"/>
          <w:szCs w:val="21"/>
        </w:rPr>
        <w:t xml:space="preserve"> determin</w:t>
      </w:r>
      <w:r w:rsidR="00387EFE" w:rsidRPr="00D53FF8">
        <w:rPr>
          <w:rFonts w:ascii="Arial" w:eastAsia="Arial Unicode MS" w:hAnsi="Arial" w:cs="Arial"/>
          <w:szCs w:val="21"/>
        </w:rPr>
        <w:t>ing</w:t>
      </w:r>
      <w:r w:rsidRPr="00D53FF8">
        <w:rPr>
          <w:rFonts w:ascii="Arial" w:eastAsia="Arial Unicode MS" w:hAnsi="Arial" w:cs="Arial"/>
          <w:szCs w:val="21"/>
        </w:rPr>
        <w:t xml:space="preserve"> its actual control by Chinese investors; after the competent authority of foreign investment under the State Council determines its actual control by Chinese investors, it may continue to retain the structure of protocol control and the relevant subjects may continue to carry out </w:t>
      </w:r>
      <w:r w:rsidR="00387EFE" w:rsidRPr="00D53FF8">
        <w:rPr>
          <w:rFonts w:ascii="Arial" w:eastAsia="Arial Unicode MS" w:hAnsi="Arial" w:cs="Arial"/>
          <w:szCs w:val="21"/>
        </w:rPr>
        <w:t>business</w:t>
      </w:r>
      <w:r w:rsidRPr="00D53FF8">
        <w:rPr>
          <w:rFonts w:ascii="Arial" w:eastAsia="Arial Unicode MS" w:hAnsi="Arial" w:cs="Arial"/>
          <w:szCs w:val="21"/>
        </w:rPr>
        <w:t xml:space="preserve"> activities;</w:t>
      </w:r>
    </w:p>
    <w:p w:rsidR="00DC3DDD" w:rsidRPr="00D53FF8" w:rsidRDefault="00245A42" w:rsidP="00DC3DDD">
      <w:pPr>
        <w:ind w:firstLine="420"/>
        <w:rPr>
          <w:rFonts w:ascii="Arial" w:eastAsia="Arial Unicode MS" w:hAnsi="Arial" w:cs="Arial"/>
          <w:szCs w:val="21"/>
        </w:rPr>
      </w:pPr>
      <w:r w:rsidRPr="00D53FF8">
        <w:rPr>
          <w:rFonts w:ascii="Arial" w:eastAsia="Arial Unicode MS" w:hAnsi="Arial" w:cs="Arial"/>
          <w:szCs w:val="21"/>
        </w:rPr>
        <w:t xml:space="preserve">3. a foreign-invested enterprise that implements protocol control shall apply </w:t>
      </w:r>
      <w:r w:rsidR="00016356" w:rsidRPr="00D53FF8">
        <w:rPr>
          <w:rFonts w:ascii="Arial" w:eastAsia="Arial Unicode MS" w:hAnsi="Arial" w:cs="Arial"/>
          <w:szCs w:val="21"/>
        </w:rPr>
        <w:t xml:space="preserve">for access permission </w:t>
      </w:r>
      <w:r w:rsidRPr="00D53FF8">
        <w:rPr>
          <w:rFonts w:ascii="Arial" w:eastAsia="Arial Unicode MS" w:hAnsi="Arial" w:cs="Arial"/>
          <w:szCs w:val="21"/>
        </w:rPr>
        <w:t>to the competent authority of foreign investment under the State Council</w:t>
      </w:r>
      <w:r w:rsidR="00016356" w:rsidRPr="00D53FF8">
        <w:rPr>
          <w:rFonts w:ascii="Arial" w:eastAsia="Arial Unicode MS" w:hAnsi="Arial" w:cs="Arial"/>
          <w:szCs w:val="21"/>
        </w:rPr>
        <w:t>, which will,</w:t>
      </w:r>
      <w:r w:rsidRPr="00D53FF8">
        <w:rPr>
          <w:rFonts w:ascii="Arial" w:eastAsia="Arial Unicode MS" w:hAnsi="Arial" w:cs="Arial"/>
          <w:szCs w:val="21"/>
        </w:rPr>
        <w:t xml:space="preserve"> in concert with relevant departments</w:t>
      </w:r>
      <w:r w:rsidR="00016356" w:rsidRPr="00D53FF8">
        <w:rPr>
          <w:rFonts w:ascii="Arial" w:eastAsia="Arial Unicode MS" w:hAnsi="Arial" w:cs="Arial"/>
          <w:szCs w:val="21"/>
        </w:rPr>
        <w:t>,</w:t>
      </w:r>
      <w:r w:rsidRPr="00D53FF8">
        <w:rPr>
          <w:rFonts w:ascii="Arial" w:eastAsia="Arial Unicode MS" w:hAnsi="Arial" w:cs="Arial"/>
          <w:szCs w:val="21"/>
        </w:rPr>
        <w:t xml:space="preserve"> make a decision after comprehensively considering the actual controller of the foreign-invested enterprise and other factors.</w:t>
      </w:r>
    </w:p>
    <w:p w:rsidR="00245A42" w:rsidRPr="00D53FF8" w:rsidRDefault="00245A42" w:rsidP="00280A0A">
      <w:pPr>
        <w:ind w:firstLine="420"/>
        <w:rPr>
          <w:rFonts w:ascii="Arial" w:eastAsia="Arial Unicode MS" w:hAnsi="Arial" w:cs="Arial"/>
          <w:szCs w:val="21"/>
        </w:rPr>
      </w:pPr>
      <w:r w:rsidRPr="00D53FF8">
        <w:rPr>
          <w:rFonts w:ascii="Arial" w:eastAsia="Arial Unicode MS" w:hAnsi="Arial" w:cs="Arial"/>
          <w:szCs w:val="21"/>
        </w:rPr>
        <w:t>We will further study this issue based on intensively listening to public comments and make recommendations for handling</w:t>
      </w:r>
      <w:r w:rsidR="00016356" w:rsidRPr="00D53FF8">
        <w:rPr>
          <w:rFonts w:ascii="Arial" w:eastAsia="Arial Unicode MS" w:hAnsi="Arial" w:cs="Arial"/>
          <w:szCs w:val="21"/>
        </w:rPr>
        <w:t xml:space="preserve"> thereof</w:t>
      </w:r>
      <w:r w:rsidRPr="00D53FF8">
        <w:rPr>
          <w:rFonts w:ascii="Arial" w:eastAsia="Arial Unicode MS" w:hAnsi="Arial" w:cs="Arial"/>
          <w:szCs w:val="21"/>
        </w:rPr>
        <w:t>.</w:t>
      </w:r>
    </w:p>
    <w:p w:rsidR="00DC3DDD" w:rsidRPr="00D53FF8" w:rsidRDefault="0028253F" w:rsidP="00DC3DDD">
      <w:pPr>
        <w:ind w:firstLine="420"/>
        <w:rPr>
          <w:rFonts w:ascii="Arial" w:eastAsia="Arial Unicode MS" w:hAnsi="Arial" w:cs="Arial"/>
          <w:b/>
          <w:szCs w:val="21"/>
        </w:rPr>
      </w:pPr>
      <w:r w:rsidRPr="00D53FF8">
        <w:rPr>
          <w:rFonts w:ascii="Arial" w:eastAsia="Arial Unicode MS" w:hAnsi="Arial" w:cs="Arial"/>
          <w:b/>
          <w:szCs w:val="21"/>
        </w:rPr>
        <w:t>(IV)</w:t>
      </w:r>
      <w:r w:rsidR="00DC3DDD" w:rsidRPr="00D53FF8">
        <w:rPr>
          <w:rFonts w:ascii="Arial" w:eastAsia="Arial Unicode MS" w:hAnsi="Arial" w:cs="Arial"/>
          <w:b/>
          <w:szCs w:val="21"/>
        </w:rPr>
        <w:t xml:space="preserve"> Relationship</w:t>
      </w:r>
      <w:r w:rsidR="00016356" w:rsidRPr="00D53FF8">
        <w:rPr>
          <w:rFonts w:ascii="Arial" w:eastAsia="Arial Unicode MS" w:hAnsi="Arial" w:cs="Arial"/>
          <w:b/>
          <w:szCs w:val="21"/>
        </w:rPr>
        <w:t>s</w:t>
      </w:r>
      <w:r w:rsidR="00DC3DDD" w:rsidRPr="00D53FF8">
        <w:rPr>
          <w:rFonts w:ascii="Arial" w:eastAsia="Arial Unicode MS" w:hAnsi="Arial" w:cs="Arial"/>
          <w:b/>
          <w:szCs w:val="21"/>
        </w:rPr>
        <w:t xml:space="preserve"> between foreign investment access permission, </w:t>
      </w:r>
      <w:r w:rsidR="00016356" w:rsidRPr="00D53FF8">
        <w:rPr>
          <w:rFonts w:ascii="Arial" w:eastAsia="Arial Unicode MS" w:hAnsi="Arial" w:cs="Arial"/>
          <w:b/>
          <w:szCs w:val="21"/>
        </w:rPr>
        <w:t>business</w:t>
      </w:r>
      <w:r w:rsidR="00DC3DDD" w:rsidRPr="00D53FF8">
        <w:rPr>
          <w:rFonts w:ascii="Arial" w:eastAsia="Arial Unicode MS" w:hAnsi="Arial" w:cs="Arial"/>
          <w:b/>
          <w:szCs w:val="21"/>
        </w:rPr>
        <w:t xml:space="preserve"> registration, and industry licensing</w:t>
      </w:r>
    </w:p>
    <w:p w:rsidR="006B1837" w:rsidRPr="00D53FF8" w:rsidRDefault="00245A42">
      <w:pPr>
        <w:ind w:firstLine="420"/>
        <w:rPr>
          <w:rFonts w:ascii="Arial" w:eastAsia="Arial Unicode MS" w:hAnsi="Arial" w:cs="Arial"/>
          <w:szCs w:val="21"/>
        </w:rPr>
      </w:pPr>
      <w:r w:rsidRPr="00D53FF8">
        <w:rPr>
          <w:rFonts w:ascii="Arial" w:eastAsia="Arial Unicode MS" w:hAnsi="Arial" w:cs="Arial"/>
          <w:szCs w:val="21"/>
        </w:rPr>
        <w:t xml:space="preserve">The Draft for Comment provides that where a foreign investor invests in a field specified in the Catalogue of Special Administrative Measures, if the investment is involved in a field for which an application for pre-licensing is required, the foreign investor shall submit its industry </w:t>
      </w:r>
      <w:r w:rsidR="00016356" w:rsidRPr="00D53FF8">
        <w:rPr>
          <w:rFonts w:ascii="Arial" w:eastAsia="Arial Unicode MS" w:hAnsi="Arial" w:cs="Arial"/>
          <w:szCs w:val="21"/>
        </w:rPr>
        <w:t>license</w:t>
      </w:r>
      <w:r w:rsidRPr="00D53FF8">
        <w:rPr>
          <w:rFonts w:ascii="Arial" w:eastAsia="Arial Unicode MS" w:hAnsi="Arial" w:cs="Arial"/>
          <w:szCs w:val="21"/>
        </w:rPr>
        <w:t xml:space="preserve"> when applying for foreign investment access permission; if </w:t>
      </w:r>
      <w:r w:rsidR="00016356" w:rsidRPr="00D53FF8">
        <w:rPr>
          <w:rFonts w:ascii="Arial" w:eastAsia="Arial Unicode MS" w:hAnsi="Arial" w:cs="Arial"/>
          <w:szCs w:val="21"/>
        </w:rPr>
        <w:t>no</w:t>
      </w:r>
      <w:r w:rsidRPr="00D53FF8">
        <w:rPr>
          <w:rFonts w:ascii="Arial" w:eastAsia="Arial Unicode MS" w:hAnsi="Arial" w:cs="Arial"/>
          <w:szCs w:val="21"/>
        </w:rPr>
        <w:t xml:space="preserve"> application for pre-licensing is required, the competent authority of foreign investment shall solicit the opinions of the competent authority of the relevant industry in the course of review; the foreign investor shall handle </w:t>
      </w:r>
      <w:r w:rsidR="00963949" w:rsidRPr="00D53FF8">
        <w:rPr>
          <w:rFonts w:ascii="Arial" w:eastAsia="Arial Unicode MS" w:hAnsi="Arial" w:cs="Arial"/>
          <w:szCs w:val="21"/>
        </w:rPr>
        <w:t>business</w:t>
      </w:r>
      <w:r w:rsidRPr="00D53FF8">
        <w:rPr>
          <w:rFonts w:ascii="Arial" w:eastAsia="Arial Unicode MS" w:hAnsi="Arial" w:cs="Arial"/>
          <w:szCs w:val="21"/>
        </w:rPr>
        <w:t xml:space="preserve"> registration after obtaining foreign investment access permission. At present, China is advancing administrative examination and approval and registration system</w:t>
      </w:r>
      <w:r w:rsidR="00963949" w:rsidRPr="00D53FF8">
        <w:rPr>
          <w:rFonts w:ascii="Arial" w:eastAsia="Arial Unicode MS" w:hAnsi="Arial" w:cs="Arial"/>
          <w:szCs w:val="21"/>
        </w:rPr>
        <w:t xml:space="preserve"> reforms</w:t>
      </w:r>
      <w:r w:rsidRPr="00D53FF8">
        <w:rPr>
          <w:rFonts w:ascii="Arial" w:eastAsia="Arial Unicode MS" w:hAnsi="Arial" w:cs="Arial"/>
          <w:szCs w:val="21"/>
        </w:rPr>
        <w:t>. We will further improve the design of systems related to foreign investment access permission according to the reform process so as to</w:t>
      </w:r>
      <w:r w:rsidR="00963949" w:rsidRPr="00D53FF8">
        <w:rPr>
          <w:rFonts w:ascii="Arial" w:eastAsia="Arial Unicode MS" w:hAnsi="Arial" w:cs="Arial"/>
          <w:szCs w:val="21"/>
        </w:rPr>
        <w:t xml:space="preserve"> well </w:t>
      </w:r>
      <w:r w:rsidRPr="00D53FF8">
        <w:rPr>
          <w:rFonts w:ascii="Arial" w:eastAsia="Arial Unicode MS" w:hAnsi="Arial" w:cs="Arial"/>
          <w:szCs w:val="21"/>
        </w:rPr>
        <w:t>deal with the relationship</w:t>
      </w:r>
      <w:r w:rsidR="00963949" w:rsidRPr="00D53FF8">
        <w:rPr>
          <w:rFonts w:ascii="Arial" w:eastAsia="Arial Unicode MS" w:hAnsi="Arial" w:cs="Arial"/>
          <w:szCs w:val="21"/>
        </w:rPr>
        <w:t>s</w:t>
      </w:r>
      <w:r w:rsidRPr="00D53FF8">
        <w:rPr>
          <w:rFonts w:ascii="Arial" w:eastAsia="Arial Unicode MS" w:hAnsi="Arial" w:cs="Arial"/>
          <w:szCs w:val="21"/>
        </w:rPr>
        <w:t xml:space="preserve"> between foreign investment access permission, </w:t>
      </w:r>
      <w:r w:rsidR="00963949" w:rsidRPr="00D53FF8">
        <w:rPr>
          <w:rFonts w:ascii="Arial" w:eastAsia="Arial Unicode MS" w:hAnsi="Arial" w:cs="Arial"/>
          <w:szCs w:val="21"/>
        </w:rPr>
        <w:t>business</w:t>
      </w:r>
      <w:r w:rsidRPr="00D53FF8">
        <w:rPr>
          <w:rFonts w:ascii="Arial" w:eastAsia="Arial Unicode MS" w:hAnsi="Arial" w:cs="Arial"/>
          <w:szCs w:val="21"/>
        </w:rPr>
        <w:t xml:space="preserve"> registration, and industrial licensing.</w:t>
      </w:r>
    </w:p>
    <w:sectPr w:rsidR="006B1837" w:rsidRPr="00D53FF8" w:rsidSect="009201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437" w:rsidRDefault="00BC1437" w:rsidP="00DB5809">
      <w:r>
        <w:separator/>
      </w:r>
    </w:p>
  </w:endnote>
  <w:endnote w:type="continuationSeparator" w:id="1">
    <w:p w:rsidR="00BC1437" w:rsidRDefault="00BC1437" w:rsidP="00DB5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437" w:rsidRDefault="00BC1437" w:rsidP="00DB5809">
      <w:r>
        <w:separator/>
      </w:r>
    </w:p>
  </w:footnote>
  <w:footnote w:type="continuationSeparator" w:id="1">
    <w:p w:rsidR="00BC1437" w:rsidRDefault="00BC1437" w:rsidP="00DB5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A42"/>
    <w:rsid w:val="00016356"/>
    <w:rsid w:val="000F749C"/>
    <w:rsid w:val="001102B2"/>
    <w:rsid w:val="00161147"/>
    <w:rsid w:val="001879D3"/>
    <w:rsid w:val="001C0779"/>
    <w:rsid w:val="001F50E2"/>
    <w:rsid w:val="00245A42"/>
    <w:rsid w:val="00280A0A"/>
    <w:rsid w:val="0028144B"/>
    <w:rsid w:val="0028253F"/>
    <w:rsid w:val="002B504A"/>
    <w:rsid w:val="002D7516"/>
    <w:rsid w:val="00305B14"/>
    <w:rsid w:val="00357DDD"/>
    <w:rsid w:val="00387EFE"/>
    <w:rsid w:val="003A078C"/>
    <w:rsid w:val="003D7357"/>
    <w:rsid w:val="004814D4"/>
    <w:rsid w:val="0050083C"/>
    <w:rsid w:val="00544F3A"/>
    <w:rsid w:val="005F5F51"/>
    <w:rsid w:val="00610E66"/>
    <w:rsid w:val="00650400"/>
    <w:rsid w:val="006557A1"/>
    <w:rsid w:val="006B1837"/>
    <w:rsid w:val="00717B26"/>
    <w:rsid w:val="00781FD2"/>
    <w:rsid w:val="007B0F2F"/>
    <w:rsid w:val="007F60B3"/>
    <w:rsid w:val="008050EB"/>
    <w:rsid w:val="00920170"/>
    <w:rsid w:val="00920E71"/>
    <w:rsid w:val="00954552"/>
    <w:rsid w:val="00963949"/>
    <w:rsid w:val="00982169"/>
    <w:rsid w:val="00A13BC7"/>
    <w:rsid w:val="00AB08C7"/>
    <w:rsid w:val="00AF1190"/>
    <w:rsid w:val="00B01E23"/>
    <w:rsid w:val="00BB62A9"/>
    <w:rsid w:val="00BC1437"/>
    <w:rsid w:val="00BE3F07"/>
    <w:rsid w:val="00BF24EB"/>
    <w:rsid w:val="00BF2A11"/>
    <w:rsid w:val="00CB6C20"/>
    <w:rsid w:val="00D26C2F"/>
    <w:rsid w:val="00D53FF8"/>
    <w:rsid w:val="00DB5809"/>
    <w:rsid w:val="00DC3DDD"/>
    <w:rsid w:val="00DD5583"/>
    <w:rsid w:val="00DE6BBB"/>
    <w:rsid w:val="00E30754"/>
    <w:rsid w:val="00E371E3"/>
    <w:rsid w:val="00EB27E2"/>
    <w:rsid w:val="00F7206A"/>
    <w:rsid w:val="00F83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083C"/>
    <w:rPr>
      <w:sz w:val="18"/>
      <w:szCs w:val="18"/>
    </w:rPr>
  </w:style>
  <w:style w:type="character" w:customStyle="1" w:styleId="Char">
    <w:name w:val="批注框文本 Char"/>
    <w:basedOn w:val="a0"/>
    <w:link w:val="a3"/>
    <w:uiPriority w:val="99"/>
    <w:semiHidden/>
    <w:rsid w:val="0050083C"/>
    <w:rPr>
      <w:sz w:val="18"/>
      <w:szCs w:val="18"/>
    </w:rPr>
  </w:style>
  <w:style w:type="paragraph" w:styleId="a4">
    <w:name w:val="header"/>
    <w:basedOn w:val="a"/>
    <w:link w:val="Char0"/>
    <w:uiPriority w:val="99"/>
    <w:semiHidden/>
    <w:unhideWhenUsed/>
    <w:rsid w:val="00DB58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B5809"/>
    <w:rPr>
      <w:sz w:val="18"/>
      <w:szCs w:val="18"/>
    </w:rPr>
  </w:style>
  <w:style w:type="paragraph" w:styleId="a5">
    <w:name w:val="footer"/>
    <w:basedOn w:val="a"/>
    <w:link w:val="Char1"/>
    <w:uiPriority w:val="99"/>
    <w:semiHidden/>
    <w:unhideWhenUsed/>
    <w:rsid w:val="00DB580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B5809"/>
    <w:rPr>
      <w:sz w:val="18"/>
      <w:szCs w:val="18"/>
    </w:rPr>
  </w:style>
  <w:style w:type="paragraph" w:styleId="a6">
    <w:name w:val="List Paragraph"/>
    <w:basedOn w:val="a"/>
    <w:uiPriority w:val="34"/>
    <w:qFormat/>
    <w:rsid w:val="004814D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2587</Words>
  <Characters>14749</Characters>
  <Application>Microsoft Office Word</Application>
  <DocSecurity>0</DocSecurity>
  <Lines>122</Lines>
  <Paragraphs>34</Paragraphs>
  <ScaleCrop>false</ScaleCrop>
  <Company/>
  <LinksUpToDate>false</LinksUpToDate>
  <CharactersWithSpaces>17302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transn</dc:creator>
  <cp:lastModifiedBy>hp</cp:lastModifiedBy>
  <cp:revision>15</cp:revision>
  <dcterms:created xsi:type="dcterms:W3CDTF">2015-10-19T03:29:00Z</dcterms:created>
  <dcterms:modified xsi:type="dcterms:W3CDTF">2015-10-23T03:16:00Z</dcterms:modified>
</cp:coreProperties>
</file>